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51D2" w:rsidRPr="008151D2" w:rsidRDefault="008151D2" w:rsidP="008151D2">
      <w:pPr>
        <w:pStyle w:val="wrapword"/>
        <w:shd w:val="clear" w:color="auto" w:fill="FFFFFF"/>
        <w:wordWrap w:val="0"/>
        <w:spacing w:before="0" w:beforeAutospacing="0" w:after="240" w:afterAutospacing="0" w:line="427" w:lineRule="atLeast"/>
        <w:ind w:left="485" w:right="485"/>
        <w:jc w:val="center"/>
        <w:rPr>
          <w:rFonts w:ascii="Simplified Arabic" w:hAnsi="Simplified Arabic" w:cs="Simplified Arabic" w:hint="cs"/>
          <w:b/>
          <w:bCs/>
          <w:color w:val="000000"/>
          <w:sz w:val="32"/>
          <w:szCs w:val="32"/>
          <w:rtl/>
          <w:lang w:bidi="ar-DZ"/>
        </w:rPr>
      </w:pPr>
      <w:proofErr w:type="spellStart"/>
      <w:proofErr w:type="gramStart"/>
      <w:r w:rsidRPr="008151D2">
        <w:rPr>
          <w:rFonts w:ascii="Simplified Arabic" w:hAnsi="Simplified Arabic" w:cs="Simplified Arabic" w:hint="cs"/>
          <w:b/>
          <w:bCs/>
          <w:color w:val="000000"/>
          <w:sz w:val="32"/>
          <w:szCs w:val="32"/>
          <w:rtl/>
          <w:lang w:bidi="ar-DZ"/>
        </w:rPr>
        <w:t>محاضرة</w:t>
      </w:r>
      <w:proofErr w:type="gramEnd"/>
      <w:r w:rsidRPr="008151D2">
        <w:rPr>
          <w:rFonts w:ascii="Simplified Arabic" w:hAnsi="Simplified Arabic" w:cs="Simplified Arabic" w:hint="cs"/>
          <w:b/>
          <w:bCs/>
          <w:color w:val="000000"/>
          <w:sz w:val="32"/>
          <w:szCs w:val="32"/>
          <w:rtl/>
          <w:lang w:bidi="ar-DZ"/>
        </w:rPr>
        <w:t>:</w:t>
      </w:r>
      <w:proofErr w:type="spellEnd"/>
      <w:r w:rsidRPr="008151D2">
        <w:rPr>
          <w:rFonts w:ascii="Simplified Arabic" w:hAnsi="Simplified Arabic" w:cs="Simplified Arabic" w:hint="cs"/>
          <w:b/>
          <w:bCs/>
          <w:color w:val="000000"/>
          <w:sz w:val="32"/>
          <w:szCs w:val="32"/>
          <w:rtl/>
          <w:lang w:bidi="ar-DZ"/>
        </w:rPr>
        <w:t xml:space="preserve"> نظرية الحقول الدلالية في التراث العربي</w:t>
      </w:r>
    </w:p>
    <w:p w:rsidR="008151D2" w:rsidRPr="008151D2" w:rsidRDefault="008151D2" w:rsidP="008151D2">
      <w:pPr>
        <w:pStyle w:val="arttextmain"/>
        <w:shd w:val="clear" w:color="auto" w:fill="FFFFFF"/>
        <w:bidi/>
        <w:spacing w:before="0" w:beforeAutospacing="0" w:after="0" w:afterAutospacing="0" w:line="427" w:lineRule="atLeast"/>
        <w:ind w:left="566" w:right="566"/>
        <w:rPr>
          <w:rFonts w:ascii="Simplified Arabic" w:hAnsi="Simplified Arabic" w:cs="Simplified Arabic"/>
          <w:color w:val="000000"/>
          <w:sz w:val="32"/>
          <w:szCs w:val="32"/>
        </w:rPr>
      </w:pPr>
      <w:proofErr w:type="spellStart"/>
      <w:proofErr w:type="gramStart"/>
      <w:r w:rsidRPr="008151D2">
        <w:rPr>
          <w:rFonts w:ascii="Simplified Arabic" w:hAnsi="Simplified Arabic" w:cs="Simplified Arabic"/>
          <w:b/>
          <w:bCs/>
          <w:color w:val="000000"/>
          <w:sz w:val="32"/>
          <w:szCs w:val="32"/>
          <w:rtl/>
        </w:rPr>
        <w:t>تقديم</w:t>
      </w:r>
      <w:proofErr w:type="gramEnd"/>
      <w:r w:rsidRPr="008151D2">
        <w:rPr>
          <w:rFonts w:ascii="Simplified Arabic" w:hAnsi="Simplified Arabic" w:cs="Simplified Arabic"/>
          <w:b/>
          <w:bCs/>
          <w:color w:val="000000"/>
          <w:sz w:val="32"/>
          <w:szCs w:val="32"/>
          <w:rtl/>
        </w:rPr>
        <w:t>:</w:t>
      </w:r>
      <w:proofErr w:type="spellEnd"/>
      <w:r w:rsidRPr="008151D2">
        <w:rPr>
          <w:rFonts w:ascii="Simplified Arabic" w:hAnsi="Simplified Arabic" w:cs="Simplified Arabic"/>
          <w:color w:val="000000"/>
          <w:sz w:val="32"/>
          <w:szCs w:val="32"/>
          <w:rtl/>
        </w:rPr>
        <w:br/>
        <w:t xml:space="preserve">كانت الدلالة تدرس لغايات دينية وفلسفية و... لذلك لم تكن علما مستقلا بذاته كباقي </w:t>
      </w:r>
      <w:proofErr w:type="spellStart"/>
      <w:r w:rsidRPr="008151D2">
        <w:rPr>
          <w:rFonts w:ascii="Simplified Arabic" w:hAnsi="Simplified Arabic" w:cs="Simplified Arabic"/>
          <w:color w:val="000000"/>
          <w:sz w:val="32"/>
          <w:szCs w:val="32"/>
          <w:rtl/>
        </w:rPr>
        <w:t>العلوم،</w:t>
      </w:r>
      <w:proofErr w:type="spellEnd"/>
      <w:r w:rsidRPr="008151D2">
        <w:rPr>
          <w:rFonts w:ascii="Simplified Arabic" w:hAnsi="Simplified Arabic" w:cs="Simplified Arabic"/>
          <w:color w:val="000000"/>
          <w:sz w:val="32"/>
          <w:szCs w:val="32"/>
          <w:rtl/>
        </w:rPr>
        <w:t xml:space="preserve"> كما أنها لم تأخذ مكانة ضمن العلوم بشكل </w:t>
      </w:r>
      <w:proofErr w:type="spellStart"/>
      <w:r w:rsidRPr="008151D2">
        <w:rPr>
          <w:rFonts w:ascii="Simplified Arabic" w:hAnsi="Simplified Arabic" w:cs="Simplified Arabic"/>
          <w:color w:val="000000"/>
          <w:sz w:val="32"/>
          <w:szCs w:val="32"/>
          <w:rtl/>
        </w:rPr>
        <w:t>بحت،</w:t>
      </w:r>
      <w:proofErr w:type="spellEnd"/>
      <w:r w:rsidRPr="008151D2">
        <w:rPr>
          <w:rFonts w:ascii="Simplified Arabic" w:hAnsi="Simplified Arabic" w:cs="Simplified Arabic"/>
          <w:color w:val="000000"/>
          <w:sz w:val="32"/>
          <w:szCs w:val="32"/>
          <w:rtl/>
        </w:rPr>
        <w:t xml:space="preserve"> وإنما بدأت تأخذ أسسها ومبادئها كعلم قائم </w:t>
      </w:r>
      <w:proofErr w:type="spellStart"/>
      <w:r w:rsidRPr="008151D2">
        <w:rPr>
          <w:rFonts w:ascii="Simplified Arabic" w:hAnsi="Simplified Arabic" w:cs="Simplified Arabic"/>
          <w:color w:val="000000"/>
          <w:sz w:val="32"/>
          <w:szCs w:val="32"/>
          <w:rtl/>
        </w:rPr>
        <w:t>الذات؛</w:t>
      </w:r>
      <w:proofErr w:type="spellEnd"/>
      <w:r w:rsidRPr="008151D2">
        <w:rPr>
          <w:rFonts w:ascii="Simplified Arabic" w:hAnsi="Simplified Arabic" w:cs="Simplified Arabic"/>
          <w:color w:val="000000"/>
          <w:sz w:val="32"/>
          <w:szCs w:val="32"/>
          <w:rtl/>
        </w:rPr>
        <w:t xml:space="preserve"> إذ يعد الفرنسي ميشيل </w:t>
      </w:r>
      <w:proofErr w:type="spellStart"/>
      <w:r w:rsidRPr="008151D2">
        <w:rPr>
          <w:rFonts w:ascii="Simplified Arabic" w:hAnsi="Simplified Arabic" w:cs="Simplified Arabic"/>
          <w:color w:val="000000"/>
          <w:sz w:val="32"/>
          <w:szCs w:val="32"/>
          <w:rtl/>
        </w:rPr>
        <w:t>بريل</w:t>
      </w:r>
      <w:proofErr w:type="spellEnd"/>
      <w:r w:rsidRPr="008151D2">
        <w:rPr>
          <w:rFonts w:ascii="Simplified Arabic" w:hAnsi="Simplified Arabic" w:cs="Simplified Arabic"/>
          <w:color w:val="000000"/>
          <w:sz w:val="32"/>
          <w:szCs w:val="32"/>
          <w:rtl/>
        </w:rPr>
        <w:t xml:space="preserve"> أول من أطلق على هذا </w:t>
      </w:r>
      <w:proofErr w:type="spellStart"/>
      <w:r w:rsidRPr="008151D2">
        <w:rPr>
          <w:rFonts w:ascii="Simplified Arabic" w:hAnsi="Simplified Arabic" w:cs="Simplified Arabic"/>
          <w:color w:val="000000"/>
          <w:sz w:val="32"/>
          <w:szCs w:val="32"/>
          <w:rtl/>
        </w:rPr>
        <w:t>العلم:</w:t>
      </w:r>
      <w:proofErr w:type="spellEnd"/>
      <w:r w:rsidRPr="008151D2">
        <w:rPr>
          <w:rFonts w:ascii="Simplified Arabic" w:hAnsi="Simplified Arabic" w:cs="Simplified Arabic"/>
          <w:color w:val="000000"/>
          <w:sz w:val="32"/>
          <w:szCs w:val="32"/>
          <w:rtl/>
        </w:rPr>
        <w:t xml:space="preserve"> "</w:t>
      </w:r>
      <w:proofErr w:type="spellStart"/>
      <w:r w:rsidRPr="008151D2">
        <w:rPr>
          <w:rFonts w:ascii="Simplified Arabic" w:hAnsi="Simplified Arabic" w:cs="Simplified Arabic"/>
          <w:color w:val="000000"/>
          <w:sz w:val="32"/>
          <w:szCs w:val="32"/>
          <w:rtl/>
        </w:rPr>
        <w:t>السيمانتيك"</w:t>
      </w:r>
      <w:proofErr w:type="spellEnd"/>
      <w:r w:rsidRPr="008151D2">
        <w:rPr>
          <w:rFonts w:ascii="Simplified Arabic" w:hAnsi="Simplified Arabic" w:cs="Simplified Arabic"/>
          <w:color w:val="000000"/>
          <w:sz w:val="32"/>
          <w:szCs w:val="32"/>
          <w:rtl/>
        </w:rPr>
        <w:t xml:space="preserve"> وذلك من خلال مقالة له بعنوان: </w:t>
      </w:r>
      <w:r w:rsidRPr="008151D2">
        <w:rPr>
          <w:rFonts w:ascii="Simplified Arabic" w:hAnsi="Simplified Arabic" w:cs="Simplified Arabic"/>
          <w:color w:val="000000"/>
          <w:sz w:val="32"/>
          <w:szCs w:val="32"/>
        </w:rPr>
        <w:t>essai de sémantique</w:t>
      </w:r>
      <w:proofErr w:type="spellStart"/>
      <w:r w:rsidRPr="008151D2">
        <w:rPr>
          <w:rFonts w:ascii="Simplified Arabic" w:hAnsi="Simplified Arabic" w:cs="Simplified Arabic"/>
          <w:color w:val="000000"/>
          <w:sz w:val="32"/>
          <w:szCs w:val="32"/>
          <w:rtl/>
        </w:rPr>
        <w:t>،</w:t>
      </w:r>
      <w:proofErr w:type="spellEnd"/>
      <w:r w:rsidRPr="008151D2">
        <w:rPr>
          <w:rFonts w:ascii="Simplified Arabic" w:hAnsi="Simplified Arabic" w:cs="Simplified Arabic"/>
          <w:color w:val="000000"/>
          <w:sz w:val="32"/>
          <w:szCs w:val="32"/>
          <w:rtl/>
        </w:rPr>
        <w:t xml:space="preserve"> وبعده أصبحت الدلالة تتدارسها علوم </w:t>
      </w:r>
      <w:proofErr w:type="spellStart"/>
      <w:r w:rsidRPr="008151D2">
        <w:rPr>
          <w:rFonts w:ascii="Simplified Arabic" w:hAnsi="Simplified Arabic" w:cs="Simplified Arabic"/>
          <w:color w:val="000000"/>
          <w:sz w:val="32"/>
          <w:szCs w:val="32"/>
          <w:rtl/>
        </w:rPr>
        <w:t>مختلفة،</w:t>
      </w:r>
      <w:proofErr w:type="spellEnd"/>
      <w:r w:rsidRPr="008151D2">
        <w:rPr>
          <w:rFonts w:ascii="Simplified Arabic" w:hAnsi="Simplified Arabic" w:cs="Simplified Arabic"/>
          <w:color w:val="000000"/>
          <w:sz w:val="32"/>
          <w:szCs w:val="32"/>
          <w:rtl/>
        </w:rPr>
        <w:t xml:space="preserve"> ثم إنها أمست ضرورية في كل حقل من </w:t>
      </w:r>
      <w:proofErr w:type="spellStart"/>
      <w:r w:rsidRPr="008151D2">
        <w:rPr>
          <w:rFonts w:ascii="Simplified Arabic" w:hAnsi="Simplified Arabic" w:cs="Simplified Arabic"/>
          <w:color w:val="000000"/>
          <w:sz w:val="32"/>
          <w:szCs w:val="32"/>
          <w:rtl/>
        </w:rPr>
        <w:t>الحقول،</w:t>
      </w:r>
      <w:proofErr w:type="spellEnd"/>
      <w:r w:rsidRPr="008151D2">
        <w:rPr>
          <w:rFonts w:ascii="Simplified Arabic" w:hAnsi="Simplified Arabic" w:cs="Simplified Arabic"/>
          <w:color w:val="000000"/>
          <w:sz w:val="32"/>
          <w:szCs w:val="32"/>
          <w:rtl/>
        </w:rPr>
        <w:t xml:space="preserve"> إلى أن أصبحنا نسمع ب "الدلالة </w:t>
      </w:r>
      <w:proofErr w:type="spellStart"/>
      <w:r w:rsidRPr="008151D2">
        <w:rPr>
          <w:rFonts w:ascii="Simplified Arabic" w:hAnsi="Simplified Arabic" w:cs="Simplified Arabic"/>
          <w:color w:val="000000"/>
          <w:sz w:val="32"/>
          <w:szCs w:val="32"/>
          <w:rtl/>
        </w:rPr>
        <w:t>الفلسفية،</w:t>
      </w:r>
      <w:proofErr w:type="spellEnd"/>
      <w:r w:rsidRPr="008151D2">
        <w:rPr>
          <w:rFonts w:ascii="Simplified Arabic" w:hAnsi="Simplified Arabic" w:cs="Simplified Arabic"/>
          <w:color w:val="000000"/>
          <w:sz w:val="32"/>
          <w:szCs w:val="32"/>
          <w:rtl/>
        </w:rPr>
        <w:t xml:space="preserve"> </w:t>
      </w:r>
      <w:proofErr w:type="spellStart"/>
      <w:r w:rsidRPr="008151D2">
        <w:rPr>
          <w:rFonts w:ascii="Simplified Arabic" w:hAnsi="Simplified Arabic" w:cs="Simplified Arabic"/>
          <w:color w:val="000000"/>
          <w:sz w:val="32"/>
          <w:szCs w:val="32"/>
          <w:rtl/>
        </w:rPr>
        <w:t>البنيوية،</w:t>
      </w:r>
      <w:proofErr w:type="spellEnd"/>
      <w:r w:rsidRPr="008151D2">
        <w:rPr>
          <w:rFonts w:ascii="Simplified Arabic" w:hAnsi="Simplified Arabic" w:cs="Simplified Arabic"/>
          <w:color w:val="000000"/>
          <w:sz w:val="32"/>
          <w:szCs w:val="32"/>
          <w:rtl/>
        </w:rPr>
        <w:t xml:space="preserve"> الاجتماعية...</w:t>
      </w:r>
      <w:proofErr w:type="gramStart"/>
      <w:r w:rsidRPr="008151D2">
        <w:rPr>
          <w:rFonts w:ascii="Simplified Arabic" w:hAnsi="Simplified Arabic" w:cs="Simplified Arabic"/>
          <w:color w:val="000000"/>
          <w:sz w:val="32"/>
          <w:szCs w:val="32"/>
          <w:rtl/>
        </w:rPr>
        <w:t>الخ</w:t>
      </w:r>
      <w:proofErr w:type="gramEnd"/>
      <w:r w:rsidRPr="008151D2">
        <w:rPr>
          <w:rFonts w:ascii="Simplified Arabic" w:hAnsi="Simplified Arabic" w:cs="Simplified Arabic"/>
          <w:color w:val="000000"/>
          <w:sz w:val="32"/>
          <w:szCs w:val="32"/>
          <w:rtl/>
        </w:rPr>
        <w:t>.</w:t>
      </w:r>
      <w:r w:rsidRPr="008151D2">
        <w:rPr>
          <w:rFonts w:ascii="Simplified Arabic" w:hAnsi="Simplified Arabic" w:cs="Simplified Arabic"/>
          <w:color w:val="000000"/>
          <w:sz w:val="32"/>
          <w:szCs w:val="32"/>
          <w:rtl/>
        </w:rPr>
        <w:br/>
        <w:t xml:space="preserve">فكانت نظرية الحقول الدلالية من بين الاجتهادات </w:t>
      </w:r>
      <w:proofErr w:type="spellStart"/>
      <w:r w:rsidRPr="008151D2">
        <w:rPr>
          <w:rFonts w:ascii="Simplified Arabic" w:hAnsi="Simplified Arabic" w:cs="Simplified Arabic"/>
          <w:color w:val="000000"/>
          <w:sz w:val="32"/>
          <w:szCs w:val="32"/>
          <w:rtl/>
        </w:rPr>
        <w:t>الدلالية،</w:t>
      </w:r>
      <w:proofErr w:type="spellEnd"/>
      <w:r w:rsidRPr="008151D2">
        <w:rPr>
          <w:rFonts w:ascii="Simplified Arabic" w:hAnsi="Simplified Arabic" w:cs="Simplified Arabic"/>
          <w:color w:val="000000"/>
          <w:sz w:val="32"/>
          <w:szCs w:val="32"/>
          <w:rtl/>
        </w:rPr>
        <w:t xml:space="preserve"> بل من بين التطورات التي لحقت بعلم </w:t>
      </w:r>
      <w:proofErr w:type="spellStart"/>
      <w:r w:rsidRPr="008151D2">
        <w:rPr>
          <w:rFonts w:ascii="Simplified Arabic" w:hAnsi="Simplified Arabic" w:cs="Simplified Arabic"/>
          <w:color w:val="000000"/>
          <w:sz w:val="32"/>
          <w:szCs w:val="32"/>
          <w:rtl/>
        </w:rPr>
        <w:t>الدلالة،</w:t>
      </w:r>
      <w:proofErr w:type="spellEnd"/>
      <w:r w:rsidRPr="008151D2">
        <w:rPr>
          <w:rFonts w:ascii="Simplified Arabic" w:hAnsi="Simplified Arabic" w:cs="Simplified Arabic"/>
          <w:color w:val="000000"/>
          <w:sz w:val="32"/>
          <w:szCs w:val="32"/>
          <w:rtl/>
        </w:rPr>
        <w:t xml:space="preserve"> ذلك يعزو إلى حاجة الناس الملحة لفهم دلالة العلامات </w:t>
      </w:r>
      <w:proofErr w:type="gramStart"/>
      <w:r w:rsidRPr="008151D2">
        <w:rPr>
          <w:rFonts w:ascii="Simplified Arabic" w:hAnsi="Simplified Arabic" w:cs="Simplified Arabic"/>
          <w:color w:val="000000"/>
          <w:sz w:val="32"/>
          <w:szCs w:val="32"/>
          <w:rtl/>
        </w:rPr>
        <w:t>الكثيرة</w:t>
      </w:r>
      <w:proofErr w:type="gramEnd"/>
      <w:r w:rsidRPr="008151D2">
        <w:rPr>
          <w:rFonts w:ascii="Simplified Arabic" w:hAnsi="Simplified Arabic" w:cs="Simplified Arabic"/>
          <w:color w:val="000000"/>
          <w:sz w:val="32"/>
          <w:szCs w:val="32"/>
          <w:rtl/>
        </w:rPr>
        <w:t xml:space="preserve"> </w:t>
      </w:r>
      <w:proofErr w:type="spellStart"/>
      <w:r w:rsidRPr="008151D2">
        <w:rPr>
          <w:rFonts w:ascii="Simplified Arabic" w:hAnsi="Simplified Arabic" w:cs="Simplified Arabic"/>
          <w:color w:val="000000"/>
          <w:sz w:val="32"/>
          <w:szCs w:val="32"/>
          <w:rtl/>
        </w:rPr>
        <w:t>والمعقدة،</w:t>
      </w:r>
      <w:proofErr w:type="spellEnd"/>
      <w:r w:rsidRPr="008151D2">
        <w:rPr>
          <w:rFonts w:ascii="Simplified Arabic" w:hAnsi="Simplified Arabic" w:cs="Simplified Arabic"/>
          <w:color w:val="000000"/>
          <w:sz w:val="32"/>
          <w:szCs w:val="32"/>
          <w:rtl/>
        </w:rPr>
        <w:t xml:space="preserve"> التي يتشكل منها الكون.</w:t>
      </w:r>
      <w:r w:rsidRPr="008151D2">
        <w:rPr>
          <w:rFonts w:ascii="Simplified Arabic" w:hAnsi="Simplified Arabic" w:cs="Simplified Arabic"/>
          <w:color w:val="000000"/>
          <w:sz w:val="32"/>
          <w:szCs w:val="32"/>
          <w:rtl/>
        </w:rPr>
        <w:br/>
      </w:r>
      <w:proofErr w:type="spellStart"/>
      <w:r w:rsidRPr="008151D2">
        <w:rPr>
          <w:rFonts w:ascii="Simplified Arabic" w:hAnsi="Simplified Arabic" w:cs="Simplified Arabic"/>
          <w:color w:val="000000"/>
          <w:sz w:val="32"/>
          <w:szCs w:val="32"/>
          <w:rtl/>
        </w:rPr>
        <w:t>إذا،</w:t>
      </w:r>
      <w:proofErr w:type="spellEnd"/>
      <w:r w:rsidRPr="008151D2">
        <w:rPr>
          <w:rFonts w:ascii="Simplified Arabic" w:hAnsi="Simplified Arabic" w:cs="Simplified Arabic"/>
          <w:color w:val="000000"/>
          <w:sz w:val="32"/>
          <w:szCs w:val="32"/>
          <w:rtl/>
        </w:rPr>
        <w:t xml:space="preserve"> تعد نظرية الحقول الدلالية من بين النظريات الدلالية الغربية </w:t>
      </w:r>
      <w:proofErr w:type="spellStart"/>
      <w:r w:rsidRPr="008151D2">
        <w:rPr>
          <w:rFonts w:ascii="Simplified Arabic" w:hAnsi="Simplified Arabic" w:cs="Simplified Arabic"/>
          <w:color w:val="000000"/>
          <w:sz w:val="32"/>
          <w:szCs w:val="32"/>
          <w:rtl/>
        </w:rPr>
        <w:t>الحديثة،</w:t>
      </w:r>
      <w:proofErr w:type="spellEnd"/>
      <w:r w:rsidRPr="008151D2">
        <w:rPr>
          <w:rFonts w:ascii="Simplified Arabic" w:hAnsi="Simplified Arabic" w:cs="Simplified Arabic"/>
          <w:color w:val="000000"/>
          <w:sz w:val="32"/>
          <w:szCs w:val="32"/>
          <w:rtl/>
        </w:rPr>
        <w:t xml:space="preserve"> بيد أن هذه الفكرة لا يمكن أن نعتبرها </w:t>
      </w:r>
      <w:proofErr w:type="spellStart"/>
      <w:r w:rsidRPr="008151D2">
        <w:rPr>
          <w:rFonts w:ascii="Simplified Arabic" w:hAnsi="Simplified Arabic" w:cs="Simplified Arabic"/>
          <w:color w:val="000000"/>
          <w:sz w:val="32"/>
          <w:szCs w:val="32"/>
          <w:rtl/>
        </w:rPr>
        <w:t>قطعية،</w:t>
      </w:r>
      <w:proofErr w:type="spellEnd"/>
      <w:r w:rsidRPr="008151D2">
        <w:rPr>
          <w:rFonts w:ascii="Simplified Arabic" w:hAnsi="Simplified Arabic" w:cs="Simplified Arabic"/>
          <w:color w:val="000000"/>
          <w:sz w:val="32"/>
          <w:szCs w:val="32"/>
          <w:rtl/>
        </w:rPr>
        <w:t xml:space="preserve"> إذ هناك آراء </w:t>
      </w:r>
      <w:proofErr w:type="spellStart"/>
      <w:r w:rsidRPr="008151D2">
        <w:rPr>
          <w:rFonts w:ascii="Simplified Arabic" w:hAnsi="Simplified Arabic" w:cs="Simplified Arabic"/>
          <w:color w:val="000000"/>
          <w:sz w:val="32"/>
          <w:szCs w:val="32"/>
          <w:rtl/>
        </w:rPr>
        <w:t>متعددة،</w:t>
      </w:r>
      <w:proofErr w:type="spellEnd"/>
      <w:r w:rsidRPr="008151D2">
        <w:rPr>
          <w:rFonts w:ascii="Simplified Arabic" w:hAnsi="Simplified Arabic" w:cs="Simplified Arabic"/>
          <w:color w:val="000000"/>
          <w:sz w:val="32"/>
          <w:szCs w:val="32"/>
          <w:rtl/>
        </w:rPr>
        <w:t xml:space="preserve"> تقول بوجود امتدادات للنظرية في التراث </w:t>
      </w:r>
      <w:proofErr w:type="spellStart"/>
      <w:r w:rsidRPr="008151D2">
        <w:rPr>
          <w:rFonts w:ascii="Simplified Arabic" w:hAnsi="Simplified Arabic" w:cs="Simplified Arabic"/>
          <w:color w:val="000000"/>
          <w:sz w:val="32"/>
          <w:szCs w:val="32"/>
          <w:rtl/>
        </w:rPr>
        <w:t>العربي،</w:t>
      </w:r>
      <w:proofErr w:type="spellEnd"/>
      <w:r w:rsidRPr="008151D2">
        <w:rPr>
          <w:rFonts w:ascii="Simplified Arabic" w:hAnsi="Simplified Arabic" w:cs="Simplified Arabic"/>
          <w:color w:val="000000"/>
          <w:sz w:val="32"/>
          <w:szCs w:val="32"/>
          <w:rtl/>
        </w:rPr>
        <w:t xml:space="preserve"> ويكمن رأيهم في أننا نجد أثارها عند العلماء </w:t>
      </w:r>
      <w:proofErr w:type="spellStart"/>
      <w:r w:rsidRPr="008151D2">
        <w:rPr>
          <w:rFonts w:ascii="Simplified Arabic" w:hAnsi="Simplified Arabic" w:cs="Simplified Arabic"/>
          <w:color w:val="000000"/>
          <w:sz w:val="32"/>
          <w:szCs w:val="32"/>
          <w:rtl/>
        </w:rPr>
        <w:t>العرب،</w:t>
      </w:r>
      <w:proofErr w:type="spellEnd"/>
      <w:r w:rsidRPr="008151D2">
        <w:rPr>
          <w:rFonts w:ascii="Simplified Arabic" w:hAnsi="Simplified Arabic" w:cs="Simplified Arabic"/>
          <w:color w:val="000000"/>
          <w:sz w:val="32"/>
          <w:szCs w:val="32"/>
          <w:rtl/>
        </w:rPr>
        <w:t xml:space="preserve"> بداية بالمفسرين والأصوليين وعلماء اللغة والمنطق والفلاسفة. وفي المقابل هناك آراء تقول بفكرة أساس </w:t>
      </w:r>
      <w:proofErr w:type="spellStart"/>
      <w:r w:rsidRPr="008151D2">
        <w:rPr>
          <w:rFonts w:ascii="Simplified Arabic" w:hAnsi="Simplified Arabic" w:cs="Simplified Arabic"/>
          <w:color w:val="000000"/>
          <w:sz w:val="32"/>
          <w:szCs w:val="32"/>
          <w:rtl/>
        </w:rPr>
        <w:t>مفادها:</w:t>
      </w:r>
      <w:proofErr w:type="spellEnd"/>
      <w:r w:rsidRPr="008151D2">
        <w:rPr>
          <w:rFonts w:ascii="Simplified Arabic" w:hAnsi="Simplified Arabic" w:cs="Simplified Arabic"/>
          <w:color w:val="000000"/>
          <w:sz w:val="32"/>
          <w:szCs w:val="32"/>
          <w:rtl/>
        </w:rPr>
        <w:t xml:space="preserve"> أنه بالرغم من أن العرب عرفوا هذه الأبحاث إلا أن تلك الدراسات لم تعرف التبويب والتنظيم في ظل العلمية التي تنشدها </w:t>
      </w:r>
      <w:proofErr w:type="spellStart"/>
      <w:r w:rsidRPr="008151D2">
        <w:rPr>
          <w:rFonts w:ascii="Simplified Arabic" w:hAnsi="Simplified Arabic" w:cs="Simplified Arabic"/>
          <w:color w:val="000000"/>
          <w:sz w:val="32"/>
          <w:szCs w:val="32"/>
          <w:rtl/>
        </w:rPr>
        <w:t>اللسانيات،</w:t>
      </w:r>
      <w:proofErr w:type="spellEnd"/>
      <w:r w:rsidRPr="008151D2">
        <w:rPr>
          <w:rFonts w:ascii="Simplified Arabic" w:hAnsi="Simplified Arabic" w:cs="Simplified Arabic"/>
          <w:color w:val="000000"/>
          <w:sz w:val="32"/>
          <w:szCs w:val="32"/>
          <w:rtl/>
        </w:rPr>
        <w:t xml:space="preserve"> ومرد ذلك أن ما يشغل العرب القدماء آنذاك هو فهم النص القرآني ثم استيعاب معانيه. </w:t>
      </w:r>
      <w:proofErr w:type="spellStart"/>
      <w:proofErr w:type="gramStart"/>
      <w:r w:rsidRPr="008151D2">
        <w:rPr>
          <w:rFonts w:ascii="Simplified Arabic" w:hAnsi="Simplified Arabic" w:cs="Simplified Arabic"/>
          <w:color w:val="000000"/>
          <w:sz w:val="32"/>
          <w:szCs w:val="32"/>
          <w:rtl/>
        </w:rPr>
        <w:t>إذن</w:t>
      </w:r>
      <w:proofErr w:type="gramEnd"/>
      <w:r w:rsidRPr="008151D2">
        <w:rPr>
          <w:rFonts w:ascii="Simplified Arabic" w:hAnsi="Simplified Arabic" w:cs="Simplified Arabic"/>
          <w:color w:val="000000"/>
          <w:sz w:val="32"/>
          <w:szCs w:val="32"/>
          <w:rtl/>
        </w:rPr>
        <w:t>:</w:t>
      </w:r>
      <w:proofErr w:type="spellEnd"/>
      <w:r w:rsidRPr="008151D2">
        <w:rPr>
          <w:rFonts w:ascii="Simplified Arabic" w:hAnsi="Simplified Arabic" w:cs="Simplified Arabic"/>
          <w:color w:val="000000"/>
          <w:sz w:val="32"/>
          <w:szCs w:val="32"/>
          <w:rtl/>
        </w:rPr>
        <w:t xml:space="preserve"> ما مفهوم نظرية الحقول </w:t>
      </w:r>
      <w:proofErr w:type="spellStart"/>
      <w:r w:rsidRPr="008151D2">
        <w:rPr>
          <w:rFonts w:ascii="Simplified Arabic" w:hAnsi="Simplified Arabic" w:cs="Simplified Arabic"/>
          <w:color w:val="000000"/>
          <w:sz w:val="32"/>
          <w:szCs w:val="32"/>
          <w:rtl/>
        </w:rPr>
        <w:t>الدلالية؟</w:t>
      </w:r>
      <w:proofErr w:type="spellEnd"/>
      <w:r w:rsidRPr="008151D2">
        <w:rPr>
          <w:rFonts w:ascii="Simplified Arabic" w:hAnsi="Simplified Arabic" w:cs="Simplified Arabic"/>
          <w:color w:val="000000"/>
          <w:sz w:val="32"/>
          <w:szCs w:val="32"/>
          <w:rtl/>
        </w:rPr>
        <w:t xml:space="preserve"> وما آثارها في الفكر </w:t>
      </w:r>
      <w:proofErr w:type="spellStart"/>
      <w:r w:rsidRPr="008151D2">
        <w:rPr>
          <w:rFonts w:ascii="Simplified Arabic" w:hAnsi="Simplified Arabic" w:cs="Simplified Arabic"/>
          <w:color w:val="000000"/>
          <w:sz w:val="32"/>
          <w:szCs w:val="32"/>
          <w:rtl/>
        </w:rPr>
        <w:t>العربي،</w:t>
      </w:r>
      <w:proofErr w:type="spellEnd"/>
      <w:r w:rsidRPr="008151D2">
        <w:rPr>
          <w:rFonts w:ascii="Simplified Arabic" w:hAnsi="Simplified Arabic" w:cs="Simplified Arabic"/>
          <w:color w:val="000000"/>
          <w:sz w:val="32"/>
          <w:szCs w:val="32"/>
          <w:rtl/>
        </w:rPr>
        <w:t xml:space="preserve"> </w:t>
      </w:r>
      <w:proofErr w:type="gramStart"/>
      <w:r w:rsidRPr="008151D2">
        <w:rPr>
          <w:rFonts w:ascii="Simplified Arabic" w:hAnsi="Simplified Arabic" w:cs="Simplified Arabic"/>
          <w:color w:val="000000"/>
          <w:sz w:val="32"/>
          <w:szCs w:val="32"/>
          <w:rtl/>
        </w:rPr>
        <w:t>والدرس</w:t>
      </w:r>
      <w:proofErr w:type="gramEnd"/>
      <w:r w:rsidRPr="008151D2">
        <w:rPr>
          <w:rFonts w:ascii="Simplified Arabic" w:hAnsi="Simplified Arabic" w:cs="Simplified Arabic"/>
          <w:color w:val="000000"/>
          <w:sz w:val="32"/>
          <w:szCs w:val="32"/>
          <w:rtl/>
        </w:rPr>
        <w:t xml:space="preserve"> اللساني </w:t>
      </w:r>
      <w:proofErr w:type="spellStart"/>
      <w:r w:rsidRPr="008151D2">
        <w:rPr>
          <w:rFonts w:ascii="Simplified Arabic" w:hAnsi="Simplified Arabic" w:cs="Simplified Arabic"/>
          <w:color w:val="000000"/>
          <w:sz w:val="32"/>
          <w:szCs w:val="32"/>
          <w:rtl/>
        </w:rPr>
        <w:t>المعاصر؟</w:t>
      </w:r>
      <w:proofErr w:type="spellEnd"/>
      <w:r w:rsidRPr="008151D2">
        <w:rPr>
          <w:rFonts w:ascii="Simplified Arabic" w:hAnsi="Simplified Arabic" w:cs="Simplified Arabic"/>
          <w:color w:val="000000"/>
          <w:sz w:val="32"/>
          <w:szCs w:val="32"/>
          <w:rtl/>
        </w:rPr>
        <w:br/>
      </w:r>
      <w:proofErr w:type="spellStart"/>
      <w:r w:rsidRPr="008151D2">
        <w:rPr>
          <w:rFonts w:ascii="Simplified Arabic" w:hAnsi="Simplified Arabic" w:cs="Simplified Arabic"/>
          <w:b/>
          <w:bCs/>
          <w:color w:val="000000"/>
          <w:sz w:val="32"/>
          <w:szCs w:val="32"/>
          <w:rtl/>
        </w:rPr>
        <w:t>1-</w:t>
      </w:r>
      <w:proofErr w:type="spellEnd"/>
      <w:r w:rsidRPr="008151D2">
        <w:rPr>
          <w:rFonts w:ascii="Simplified Arabic" w:hAnsi="Simplified Arabic" w:cs="Simplified Arabic"/>
          <w:b/>
          <w:bCs/>
          <w:color w:val="000000"/>
          <w:sz w:val="32"/>
          <w:szCs w:val="32"/>
          <w:rtl/>
        </w:rPr>
        <w:t xml:space="preserve"> مفهوم نظرية الحقول </w:t>
      </w:r>
      <w:proofErr w:type="spellStart"/>
      <w:r w:rsidRPr="008151D2">
        <w:rPr>
          <w:rFonts w:ascii="Simplified Arabic" w:hAnsi="Simplified Arabic" w:cs="Simplified Arabic"/>
          <w:b/>
          <w:bCs/>
          <w:color w:val="000000"/>
          <w:sz w:val="32"/>
          <w:szCs w:val="32"/>
          <w:rtl/>
        </w:rPr>
        <w:t>الدلالية:</w:t>
      </w:r>
      <w:proofErr w:type="spellEnd"/>
      <w:r w:rsidRPr="008151D2">
        <w:rPr>
          <w:rFonts w:ascii="Simplified Arabic" w:hAnsi="Simplified Arabic" w:cs="Simplified Arabic"/>
          <w:color w:val="000000"/>
          <w:sz w:val="32"/>
          <w:szCs w:val="32"/>
          <w:rtl/>
        </w:rPr>
        <w:br/>
        <w:t xml:space="preserve">تنطلق هذه النظرية من تصور </w:t>
      </w:r>
      <w:proofErr w:type="spellStart"/>
      <w:r w:rsidRPr="008151D2">
        <w:rPr>
          <w:rFonts w:ascii="Simplified Arabic" w:hAnsi="Simplified Arabic" w:cs="Simplified Arabic"/>
          <w:color w:val="000000"/>
          <w:sz w:val="32"/>
          <w:szCs w:val="32"/>
          <w:rtl/>
        </w:rPr>
        <w:t>عام،</w:t>
      </w:r>
      <w:proofErr w:type="spellEnd"/>
      <w:r w:rsidRPr="008151D2">
        <w:rPr>
          <w:rFonts w:ascii="Simplified Arabic" w:hAnsi="Simplified Arabic" w:cs="Simplified Arabic"/>
          <w:color w:val="000000"/>
          <w:sz w:val="32"/>
          <w:szCs w:val="32"/>
          <w:rtl/>
        </w:rPr>
        <w:t xml:space="preserve"> وهو أن كلمات اللغة لم تضع </w:t>
      </w:r>
      <w:proofErr w:type="spellStart"/>
      <w:r w:rsidRPr="008151D2">
        <w:rPr>
          <w:rFonts w:ascii="Simplified Arabic" w:hAnsi="Simplified Arabic" w:cs="Simplified Arabic"/>
          <w:color w:val="000000"/>
          <w:sz w:val="32"/>
          <w:szCs w:val="32"/>
          <w:rtl/>
        </w:rPr>
        <w:t>مبعثرة،</w:t>
      </w:r>
      <w:proofErr w:type="spellEnd"/>
      <w:r w:rsidRPr="008151D2">
        <w:rPr>
          <w:rFonts w:ascii="Simplified Arabic" w:hAnsi="Simplified Arabic" w:cs="Simplified Arabic"/>
          <w:color w:val="000000"/>
          <w:sz w:val="32"/>
          <w:szCs w:val="32"/>
          <w:rtl/>
        </w:rPr>
        <w:t xml:space="preserve"> وإنما هناك نظام متجانس تكون فيه الكلمات على شكل </w:t>
      </w:r>
      <w:proofErr w:type="spellStart"/>
      <w:r w:rsidRPr="008151D2">
        <w:rPr>
          <w:rFonts w:ascii="Simplified Arabic" w:hAnsi="Simplified Arabic" w:cs="Simplified Arabic"/>
          <w:color w:val="000000"/>
          <w:sz w:val="32"/>
          <w:szCs w:val="32"/>
          <w:rtl/>
        </w:rPr>
        <w:t>مجموعات،</w:t>
      </w:r>
      <w:proofErr w:type="spellEnd"/>
      <w:r w:rsidRPr="008151D2">
        <w:rPr>
          <w:rFonts w:ascii="Simplified Arabic" w:hAnsi="Simplified Arabic" w:cs="Simplified Arabic"/>
          <w:color w:val="000000"/>
          <w:sz w:val="32"/>
          <w:szCs w:val="32"/>
          <w:rtl/>
        </w:rPr>
        <w:t xml:space="preserve"> تحظى كل مجموعة بمجال مفاهيمي يسمى </w:t>
      </w:r>
      <w:proofErr w:type="spellStart"/>
      <w:r w:rsidRPr="008151D2">
        <w:rPr>
          <w:rFonts w:ascii="Simplified Arabic" w:hAnsi="Simplified Arabic" w:cs="Simplified Arabic"/>
          <w:color w:val="000000"/>
          <w:sz w:val="32"/>
          <w:szCs w:val="32"/>
          <w:rtl/>
        </w:rPr>
        <w:t>ب"</w:t>
      </w:r>
      <w:proofErr w:type="spellEnd"/>
      <w:r w:rsidRPr="008151D2">
        <w:rPr>
          <w:rFonts w:ascii="Simplified Arabic" w:hAnsi="Simplified Arabic" w:cs="Simplified Arabic"/>
          <w:color w:val="000000"/>
          <w:sz w:val="32"/>
          <w:szCs w:val="32"/>
          <w:rtl/>
        </w:rPr>
        <w:t xml:space="preserve"> الحقل </w:t>
      </w:r>
      <w:proofErr w:type="spellStart"/>
      <w:r w:rsidRPr="008151D2">
        <w:rPr>
          <w:rFonts w:ascii="Simplified Arabic" w:hAnsi="Simplified Arabic" w:cs="Simplified Arabic"/>
          <w:color w:val="000000"/>
          <w:sz w:val="32"/>
          <w:szCs w:val="32"/>
          <w:rtl/>
        </w:rPr>
        <w:t>الدلالي"،</w:t>
      </w:r>
      <w:proofErr w:type="spellEnd"/>
      <w:r w:rsidRPr="008151D2">
        <w:rPr>
          <w:rFonts w:ascii="Simplified Arabic" w:hAnsi="Simplified Arabic" w:cs="Simplified Arabic"/>
          <w:color w:val="000000"/>
          <w:sz w:val="32"/>
          <w:szCs w:val="32"/>
          <w:rtl/>
        </w:rPr>
        <w:t xml:space="preserve"> بحيث إن هذا الأخير </w:t>
      </w:r>
      <w:r w:rsidRPr="008151D2">
        <w:rPr>
          <w:rFonts w:ascii="Simplified Arabic" w:hAnsi="Simplified Arabic" w:cs="Simplified Arabic"/>
          <w:color w:val="000000"/>
          <w:sz w:val="32"/>
          <w:szCs w:val="32"/>
          <w:rtl/>
        </w:rPr>
        <w:lastRenderedPageBreak/>
        <w:t xml:space="preserve">يتأسس على جمع الكلمات التي تكون لها معاني </w:t>
      </w:r>
      <w:proofErr w:type="spellStart"/>
      <w:r w:rsidRPr="008151D2">
        <w:rPr>
          <w:rFonts w:ascii="Simplified Arabic" w:hAnsi="Simplified Arabic" w:cs="Simplified Arabic"/>
          <w:color w:val="000000"/>
          <w:sz w:val="32"/>
          <w:szCs w:val="32"/>
          <w:rtl/>
        </w:rPr>
        <w:t>متقاربة،</w:t>
      </w:r>
      <w:proofErr w:type="spellEnd"/>
      <w:r w:rsidRPr="008151D2">
        <w:rPr>
          <w:rFonts w:ascii="Simplified Arabic" w:hAnsi="Simplified Arabic" w:cs="Simplified Arabic"/>
          <w:color w:val="000000"/>
          <w:sz w:val="32"/>
          <w:szCs w:val="32"/>
          <w:rtl/>
        </w:rPr>
        <w:t xml:space="preserve"> ذات السمات الدلالية </w:t>
      </w:r>
      <w:proofErr w:type="spellStart"/>
      <w:r w:rsidRPr="008151D2">
        <w:rPr>
          <w:rFonts w:ascii="Simplified Arabic" w:hAnsi="Simplified Arabic" w:cs="Simplified Arabic"/>
          <w:color w:val="000000"/>
          <w:sz w:val="32"/>
          <w:szCs w:val="32"/>
          <w:rtl/>
        </w:rPr>
        <w:t>المشتركة،</w:t>
      </w:r>
      <w:proofErr w:type="spellEnd"/>
      <w:r w:rsidRPr="008151D2">
        <w:rPr>
          <w:rFonts w:ascii="Simplified Arabic" w:hAnsi="Simplified Arabic" w:cs="Simplified Arabic"/>
          <w:color w:val="000000"/>
          <w:sz w:val="32"/>
          <w:szCs w:val="32"/>
          <w:rtl/>
        </w:rPr>
        <w:t xml:space="preserve"> ثم جعلها تحت لفظ عام وشامل يجمعها. </w:t>
      </w:r>
      <w:proofErr w:type="spellStart"/>
      <w:r w:rsidRPr="008151D2">
        <w:rPr>
          <w:rFonts w:ascii="Simplified Arabic" w:hAnsi="Simplified Arabic" w:cs="Simplified Arabic"/>
          <w:color w:val="000000"/>
          <w:sz w:val="32"/>
          <w:szCs w:val="32"/>
          <w:rtl/>
        </w:rPr>
        <w:t>مثلا:</w:t>
      </w:r>
      <w:proofErr w:type="spellEnd"/>
      <w:r w:rsidRPr="008151D2">
        <w:rPr>
          <w:rFonts w:ascii="Simplified Arabic" w:hAnsi="Simplified Arabic" w:cs="Simplified Arabic"/>
          <w:color w:val="000000"/>
          <w:sz w:val="32"/>
          <w:szCs w:val="32"/>
          <w:rtl/>
        </w:rPr>
        <w:t xml:space="preserve"> ألفاظ القرابة إذ توضع تحت لفظ عام وشامل </w:t>
      </w:r>
      <w:proofErr w:type="spellStart"/>
      <w:r w:rsidRPr="008151D2">
        <w:rPr>
          <w:rFonts w:ascii="Simplified Arabic" w:hAnsi="Simplified Arabic" w:cs="Simplified Arabic"/>
          <w:color w:val="000000"/>
          <w:sz w:val="32"/>
          <w:szCs w:val="32"/>
          <w:rtl/>
        </w:rPr>
        <w:t>يجمعها،</w:t>
      </w:r>
      <w:proofErr w:type="spellEnd"/>
      <w:r w:rsidRPr="008151D2">
        <w:rPr>
          <w:rFonts w:ascii="Simplified Arabic" w:hAnsi="Simplified Arabic" w:cs="Simplified Arabic"/>
          <w:color w:val="000000"/>
          <w:sz w:val="32"/>
          <w:szCs w:val="32"/>
          <w:rtl/>
        </w:rPr>
        <w:t xml:space="preserve"> وهو حقل القرابة وقس على ذلك.</w:t>
      </w:r>
      <w:r w:rsidRPr="008151D2">
        <w:rPr>
          <w:rFonts w:ascii="Simplified Arabic" w:hAnsi="Simplified Arabic" w:cs="Simplified Arabic"/>
          <w:color w:val="000000"/>
          <w:sz w:val="32"/>
          <w:szCs w:val="32"/>
          <w:rtl/>
        </w:rPr>
        <w:br/>
      </w:r>
      <w:proofErr w:type="gramStart"/>
      <w:r w:rsidRPr="008151D2">
        <w:rPr>
          <w:rFonts w:ascii="Simplified Arabic" w:hAnsi="Simplified Arabic" w:cs="Simplified Arabic"/>
          <w:color w:val="000000"/>
          <w:sz w:val="32"/>
          <w:szCs w:val="32"/>
          <w:rtl/>
        </w:rPr>
        <w:t>إن</w:t>
      </w:r>
      <w:proofErr w:type="gramEnd"/>
      <w:r w:rsidRPr="008151D2">
        <w:rPr>
          <w:rFonts w:ascii="Simplified Arabic" w:hAnsi="Simplified Arabic" w:cs="Simplified Arabic"/>
          <w:color w:val="000000"/>
          <w:sz w:val="32"/>
          <w:szCs w:val="32"/>
          <w:rtl/>
        </w:rPr>
        <w:t xml:space="preserve"> عملية جمع الكلمات وتصنيفها ضمن حقل دلالي يستدعي </w:t>
      </w:r>
      <w:proofErr w:type="spellStart"/>
      <w:r w:rsidRPr="008151D2">
        <w:rPr>
          <w:rFonts w:ascii="Simplified Arabic" w:hAnsi="Simplified Arabic" w:cs="Simplified Arabic"/>
          <w:color w:val="000000"/>
          <w:sz w:val="32"/>
          <w:szCs w:val="32"/>
          <w:rtl/>
        </w:rPr>
        <w:t>خطوتين:</w:t>
      </w:r>
      <w:proofErr w:type="spellEnd"/>
      <w:r w:rsidRPr="008151D2">
        <w:rPr>
          <w:rFonts w:ascii="Simplified Arabic" w:hAnsi="Simplified Arabic" w:cs="Simplified Arabic"/>
          <w:color w:val="000000"/>
          <w:sz w:val="32"/>
          <w:szCs w:val="32"/>
          <w:rtl/>
        </w:rPr>
        <w:br/>
      </w:r>
      <w:proofErr w:type="spellStart"/>
      <w:r w:rsidRPr="008151D2">
        <w:rPr>
          <w:rFonts w:ascii="Simplified Arabic" w:hAnsi="Simplified Arabic" w:cs="Simplified Arabic"/>
          <w:color w:val="000000"/>
          <w:sz w:val="32"/>
          <w:szCs w:val="32"/>
          <w:rtl/>
        </w:rPr>
        <w:t>1-</w:t>
      </w:r>
      <w:proofErr w:type="spellEnd"/>
      <w:r w:rsidRPr="008151D2">
        <w:rPr>
          <w:rFonts w:ascii="Simplified Arabic" w:hAnsi="Simplified Arabic" w:cs="Simplified Arabic"/>
          <w:color w:val="000000"/>
          <w:sz w:val="32"/>
          <w:szCs w:val="32"/>
          <w:rtl/>
        </w:rPr>
        <w:t xml:space="preserve"> جمع المادة اللغوية ثم تصنيفها إلى حقول دلالية.</w:t>
      </w:r>
      <w:r w:rsidRPr="008151D2">
        <w:rPr>
          <w:rFonts w:ascii="Simplified Arabic" w:hAnsi="Simplified Arabic" w:cs="Simplified Arabic"/>
          <w:color w:val="000000"/>
          <w:sz w:val="32"/>
          <w:szCs w:val="32"/>
          <w:rtl/>
        </w:rPr>
        <w:br/>
      </w:r>
      <w:proofErr w:type="spellStart"/>
      <w:r w:rsidRPr="008151D2">
        <w:rPr>
          <w:rFonts w:ascii="Simplified Arabic" w:hAnsi="Simplified Arabic" w:cs="Simplified Arabic"/>
          <w:color w:val="000000"/>
          <w:sz w:val="32"/>
          <w:szCs w:val="32"/>
          <w:rtl/>
        </w:rPr>
        <w:t>2-</w:t>
      </w:r>
      <w:proofErr w:type="spellEnd"/>
      <w:r w:rsidRPr="008151D2">
        <w:rPr>
          <w:rFonts w:ascii="Simplified Arabic" w:hAnsi="Simplified Arabic" w:cs="Simplified Arabic"/>
          <w:color w:val="000000"/>
          <w:sz w:val="32"/>
          <w:szCs w:val="32"/>
          <w:rtl/>
        </w:rPr>
        <w:t xml:space="preserve"> دراسة العلاقات الدلالية </w:t>
      </w:r>
      <w:proofErr w:type="gramStart"/>
      <w:r w:rsidRPr="008151D2">
        <w:rPr>
          <w:rFonts w:ascii="Simplified Arabic" w:hAnsi="Simplified Arabic" w:cs="Simplified Arabic"/>
          <w:color w:val="000000"/>
          <w:sz w:val="32"/>
          <w:szCs w:val="32"/>
          <w:rtl/>
        </w:rPr>
        <w:t>بين</w:t>
      </w:r>
      <w:proofErr w:type="gramEnd"/>
      <w:r w:rsidRPr="008151D2">
        <w:rPr>
          <w:rFonts w:ascii="Simplified Arabic" w:hAnsi="Simplified Arabic" w:cs="Simplified Arabic"/>
          <w:color w:val="000000"/>
          <w:sz w:val="32"/>
          <w:szCs w:val="32"/>
          <w:rtl/>
        </w:rPr>
        <w:t xml:space="preserve"> كلمات كل حقل.</w:t>
      </w:r>
      <w:r w:rsidRPr="008151D2">
        <w:rPr>
          <w:rFonts w:ascii="Simplified Arabic" w:hAnsi="Simplified Arabic" w:cs="Simplified Arabic"/>
          <w:color w:val="000000"/>
          <w:sz w:val="32"/>
          <w:szCs w:val="32"/>
          <w:rtl/>
        </w:rPr>
        <w:br/>
      </w:r>
      <w:proofErr w:type="spellStart"/>
      <w:r w:rsidRPr="008151D2">
        <w:rPr>
          <w:rFonts w:ascii="Simplified Arabic" w:hAnsi="Simplified Arabic" w:cs="Simplified Arabic"/>
          <w:color w:val="000000"/>
          <w:sz w:val="32"/>
          <w:szCs w:val="32"/>
          <w:rtl/>
        </w:rPr>
        <w:t>2</w:t>
      </w:r>
      <w:r w:rsidRPr="008151D2">
        <w:rPr>
          <w:rFonts w:ascii="Simplified Arabic" w:hAnsi="Simplified Arabic" w:cs="Simplified Arabic"/>
          <w:b/>
          <w:bCs/>
          <w:color w:val="000000"/>
          <w:sz w:val="32"/>
          <w:szCs w:val="32"/>
          <w:rtl/>
        </w:rPr>
        <w:t>-</w:t>
      </w:r>
      <w:proofErr w:type="spellEnd"/>
      <w:r w:rsidRPr="008151D2">
        <w:rPr>
          <w:rFonts w:ascii="Simplified Arabic" w:hAnsi="Simplified Arabic" w:cs="Simplified Arabic"/>
          <w:b/>
          <w:bCs/>
          <w:color w:val="000000"/>
          <w:sz w:val="32"/>
          <w:szCs w:val="32"/>
          <w:rtl/>
        </w:rPr>
        <w:t xml:space="preserve"> </w:t>
      </w:r>
      <w:proofErr w:type="gramStart"/>
      <w:r w:rsidRPr="008151D2">
        <w:rPr>
          <w:rFonts w:ascii="Simplified Arabic" w:hAnsi="Simplified Arabic" w:cs="Simplified Arabic"/>
          <w:b/>
          <w:bCs/>
          <w:color w:val="000000"/>
          <w:sz w:val="32"/>
          <w:szCs w:val="32"/>
          <w:rtl/>
        </w:rPr>
        <w:t>نشأة</w:t>
      </w:r>
      <w:proofErr w:type="gramEnd"/>
      <w:r w:rsidRPr="008151D2">
        <w:rPr>
          <w:rFonts w:ascii="Simplified Arabic" w:hAnsi="Simplified Arabic" w:cs="Simplified Arabic"/>
          <w:b/>
          <w:bCs/>
          <w:color w:val="000000"/>
          <w:sz w:val="32"/>
          <w:szCs w:val="32"/>
          <w:rtl/>
        </w:rPr>
        <w:t xml:space="preserve"> نظرية الحقول الدلالية.</w:t>
      </w:r>
    </w:p>
    <w:p w:rsidR="008151D2" w:rsidRPr="008151D2" w:rsidRDefault="008151D2" w:rsidP="008151D2">
      <w:pPr>
        <w:pStyle w:val="arttextmain"/>
        <w:shd w:val="clear" w:color="auto" w:fill="FFFFFF"/>
        <w:bidi/>
        <w:spacing w:before="0" w:beforeAutospacing="0" w:after="0" w:afterAutospacing="0" w:line="427" w:lineRule="atLeast"/>
        <w:ind w:left="566" w:right="566"/>
        <w:rPr>
          <w:rFonts w:ascii="Simplified Arabic" w:hAnsi="Simplified Arabic" w:cs="Simplified Arabic"/>
          <w:color w:val="000000"/>
          <w:sz w:val="32"/>
          <w:szCs w:val="32"/>
        </w:rPr>
      </w:pPr>
      <w:proofErr w:type="spellStart"/>
      <w:r w:rsidRPr="008151D2">
        <w:rPr>
          <w:rFonts w:ascii="Simplified Arabic" w:hAnsi="Simplified Arabic" w:cs="Simplified Arabic"/>
          <w:b/>
          <w:bCs/>
          <w:color w:val="000000"/>
          <w:sz w:val="32"/>
          <w:szCs w:val="32"/>
          <w:rtl/>
        </w:rPr>
        <w:t>-</w:t>
      </w:r>
      <w:proofErr w:type="spellEnd"/>
      <w:r w:rsidRPr="008151D2">
        <w:rPr>
          <w:rFonts w:ascii="Simplified Arabic" w:hAnsi="Simplified Arabic" w:cs="Simplified Arabic"/>
          <w:b/>
          <w:bCs/>
          <w:color w:val="000000"/>
          <w:sz w:val="32"/>
          <w:szCs w:val="32"/>
        </w:rPr>
        <w:t>1</w:t>
      </w:r>
      <w:r w:rsidRPr="008151D2">
        <w:rPr>
          <w:rFonts w:ascii="Simplified Arabic" w:hAnsi="Simplified Arabic" w:cs="Simplified Arabic"/>
          <w:b/>
          <w:bCs/>
          <w:color w:val="000000"/>
          <w:sz w:val="32"/>
          <w:szCs w:val="32"/>
          <w:rtl/>
        </w:rPr>
        <w:t>: في التراث العربي.</w:t>
      </w:r>
      <w:r w:rsidRPr="008151D2">
        <w:rPr>
          <w:rFonts w:ascii="Simplified Arabic" w:hAnsi="Simplified Arabic" w:cs="Simplified Arabic"/>
          <w:b/>
          <w:bCs/>
          <w:color w:val="000000"/>
          <w:sz w:val="32"/>
          <w:szCs w:val="32"/>
          <w:rtl/>
        </w:rPr>
        <w:br/>
      </w:r>
      <w:proofErr w:type="gramStart"/>
      <w:r w:rsidRPr="008151D2">
        <w:rPr>
          <w:rFonts w:ascii="Simplified Arabic" w:hAnsi="Simplified Arabic" w:cs="Simplified Arabic"/>
          <w:color w:val="000000"/>
          <w:sz w:val="32"/>
          <w:szCs w:val="32"/>
          <w:rtl/>
        </w:rPr>
        <w:t>كنا</w:t>
      </w:r>
      <w:proofErr w:type="gramEnd"/>
      <w:r w:rsidRPr="008151D2">
        <w:rPr>
          <w:rFonts w:ascii="Simplified Arabic" w:hAnsi="Simplified Arabic" w:cs="Simplified Arabic"/>
          <w:color w:val="000000"/>
          <w:sz w:val="32"/>
          <w:szCs w:val="32"/>
          <w:rtl/>
        </w:rPr>
        <w:t xml:space="preserve"> قد أشرنا في ما سلف أن نظرية الحقول الدلالية تجد جذورها في التراث العربي </w:t>
      </w:r>
      <w:proofErr w:type="spellStart"/>
      <w:r w:rsidRPr="008151D2">
        <w:rPr>
          <w:rFonts w:ascii="Simplified Arabic" w:hAnsi="Simplified Arabic" w:cs="Simplified Arabic"/>
          <w:color w:val="000000"/>
          <w:sz w:val="32"/>
          <w:szCs w:val="32"/>
          <w:rtl/>
        </w:rPr>
        <w:t>القديم؛</w:t>
      </w:r>
      <w:proofErr w:type="spellEnd"/>
      <w:r w:rsidRPr="008151D2">
        <w:rPr>
          <w:rFonts w:ascii="Simplified Arabic" w:hAnsi="Simplified Arabic" w:cs="Simplified Arabic"/>
          <w:color w:val="000000"/>
          <w:sz w:val="32"/>
          <w:szCs w:val="32"/>
          <w:rtl/>
        </w:rPr>
        <w:t xml:space="preserve"> بداية بالأصوليين والمفسرين </w:t>
      </w:r>
      <w:proofErr w:type="spellStart"/>
      <w:r w:rsidRPr="008151D2">
        <w:rPr>
          <w:rFonts w:ascii="Simplified Arabic" w:hAnsi="Simplified Arabic" w:cs="Simplified Arabic"/>
          <w:color w:val="000000"/>
          <w:sz w:val="32"/>
          <w:szCs w:val="32"/>
          <w:rtl/>
        </w:rPr>
        <w:t>واللغويين،</w:t>
      </w:r>
      <w:proofErr w:type="spellEnd"/>
      <w:r w:rsidRPr="008151D2">
        <w:rPr>
          <w:rFonts w:ascii="Simplified Arabic" w:hAnsi="Simplified Arabic" w:cs="Simplified Arabic"/>
          <w:color w:val="000000"/>
          <w:sz w:val="32"/>
          <w:szCs w:val="32"/>
          <w:rtl/>
        </w:rPr>
        <w:t xml:space="preserve"> بحيث إن العرب ألفوا المعاجم اللغوية </w:t>
      </w:r>
      <w:proofErr w:type="spellStart"/>
      <w:r w:rsidRPr="008151D2">
        <w:rPr>
          <w:rFonts w:ascii="Simplified Arabic" w:hAnsi="Simplified Arabic" w:cs="Simplified Arabic"/>
          <w:color w:val="000000"/>
          <w:sz w:val="32"/>
          <w:szCs w:val="32"/>
          <w:rtl/>
        </w:rPr>
        <w:t>عامة،</w:t>
      </w:r>
      <w:proofErr w:type="spellEnd"/>
      <w:r w:rsidRPr="008151D2">
        <w:rPr>
          <w:rFonts w:ascii="Simplified Arabic" w:hAnsi="Simplified Arabic" w:cs="Simplified Arabic"/>
          <w:color w:val="000000"/>
          <w:sz w:val="32"/>
          <w:szCs w:val="32"/>
          <w:rtl/>
        </w:rPr>
        <w:t xml:space="preserve"> ومعاجم المعاني على وجه الخصوص. </w:t>
      </w:r>
      <w:proofErr w:type="gramStart"/>
      <w:r w:rsidRPr="008151D2">
        <w:rPr>
          <w:rFonts w:ascii="Simplified Arabic" w:hAnsi="Simplified Arabic" w:cs="Simplified Arabic"/>
          <w:color w:val="000000"/>
          <w:sz w:val="32"/>
          <w:szCs w:val="32"/>
          <w:rtl/>
        </w:rPr>
        <w:t>وكانت</w:t>
      </w:r>
      <w:proofErr w:type="gramEnd"/>
      <w:r w:rsidRPr="008151D2">
        <w:rPr>
          <w:rFonts w:ascii="Simplified Arabic" w:hAnsi="Simplified Arabic" w:cs="Simplified Arabic"/>
          <w:color w:val="000000"/>
          <w:sz w:val="32"/>
          <w:szCs w:val="32"/>
          <w:rtl/>
        </w:rPr>
        <w:t xml:space="preserve"> معاجم المعاني في البداية عبارة عن رسائل صغيرة في موضوعات </w:t>
      </w:r>
      <w:proofErr w:type="spellStart"/>
      <w:r w:rsidRPr="008151D2">
        <w:rPr>
          <w:rFonts w:ascii="Simplified Arabic" w:hAnsi="Simplified Arabic" w:cs="Simplified Arabic"/>
          <w:color w:val="000000"/>
          <w:sz w:val="32"/>
          <w:szCs w:val="32"/>
          <w:rtl/>
        </w:rPr>
        <w:t>مختلفة،</w:t>
      </w:r>
      <w:proofErr w:type="spellEnd"/>
      <w:r w:rsidRPr="008151D2">
        <w:rPr>
          <w:rFonts w:ascii="Simplified Arabic" w:hAnsi="Simplified Arabic" w:cs="Simplified Arabic"/>
          <w:color w:val="000000"/>
          <w:sz w:val="32"/>
          <w:szCs w:val="32"/>
          <w:rtl/>
        </w:rPr>
        <w:t xml:space="preserve"> إذ كل موضوع يضم مجموعة من الألفاظ يجمعها مشترك </w:t>
      </w:r>
      <w:proofErr w:type="spellStart"/>
      <w:r w:rsidRPr="008151D2">
        <w:rPr>
          <w:rFonts w:ascii="Simplified Arabic" w:hAnsi="Simplified Arabic" w:cs="Simplified Arabic"/>
          <w:color w:val="000000"/>
          <w:sz w:val="32"/>
          <w:szCs w:val="32"/>
          <w:rtl/>
        </w:rPr>
        <w:t>لفظي،</w:t>
      </w:r>
      <w:proofErr w:type="spellEnd"/>
      <w:r w:rsidRPr="008151D2">
        <w:rPr>
          <w:rFonts w:ascii="Simplified Arabic" w:hAnsi="Simplified Arabic" w:cs="Simplified Arabic"/>
          <w:color w:val="000000"/>
          <w:sz w:val="32"/>
          <w:szCs w:val="32"/>
          <w:rtl/>
        </w:rPr>
        <w:t xml:space="preserve"> والموضوع بمثابة الوعاء الذي تصب في </w:t>
      </w:r>
      <w:proofErr w:type="spellStart"/>
      <w:r w:rsidRPr="008151D2">
        <w:rPr>
          <w:rFonts w:ascii="Simplified Arabic" w:hAnsi="Simplified Arabic" w:cs="Simplified Arabic"/>
          <w:color w:val="000000"/>
          <w:sz w:val="32"/>
          <w:szCs w:val="32"/>
          <w:rtl/>
        </w:rPr>
        <w:t>الكلمات،</w:t>
      </w:r>
      <w:proofErr w:type="spellEnd"/>
      <w:r w:rsidRPr="008151D2">
        <w:rPr>
          <w:rFonts w:ascii="Simplified Arabic" w:hAnsi="Simplified Arabic" w:cs="Simplified Arabic"/>
          <w:color w:val="000000"/>
          <w:sz w:val="32"/>
          <w:szCs w:val="32"/>
          <w:rtl/>
        </w:rPr>
        <w:t xml:space="preserve"> التي تدخل ضمن معنى واحد.</w:t>
      </w:r>
      <w:r w:rsidRPr="008151D2">
        <w:rPr>
          <w:rFonts w:ascii="Simplified Arabic" w:hAnsi="Simplified Arabic" w:cs="Simplified Arabic"/>
          <w:color w:val="000000"/>
          <w:sz w:val="32"/>
          <w:szCs w:val="32"/>
          <w:rtl/>
        </w:rPr>
        <w:br/>
      </w:r>
      <w:proofErr w:type="gramStart"/>
      <w:r w:rsidRPr="008151D2">
        <w:rPr>
          <w:rFonts w:ascii="Simplified Arabic" w:hAnsi="Simplified Arabic" w:cs="Simplified Arabic"/>
          <w:color w:val="000000"/>
          <w:sz w:val="32"/>
          <w:szCs w:val="32"/>
          <w:rtl/>
        </w:rPr>
        <w:t>إن</w:t>
      </w:r>
      <w:proofErr w:type="gramEnd"/>
      <w:r w:rsidRPr="008151D2">
        <w:rPr>
          <w:rFonts w:ascii="Simplified Arabic" w:hAnsi="Simplified Arabic" w:cs="Simplified Arabic"/>
          <w:color w:val="000000"/>
          <w:sz w:val="32"/>
          <w:szCs w:val="32"/>
          <w:rtl/>
        </w:rPr>
        <w:t xml:space="preserve"> الدافع الأساسي من تأليف المعاجم في تلك الفترة هو التأليف </w:t>
      </w:r>
      <w:proofErr w:type="spellStart"/>
      <w:r w:rsidRPr="008151D2">
        <w:rPr>
          <w:rFonts w:ascii="Simplified Arabic" w:hAnsi="Simplified Arabic" w:cs="Simplified Arabic"/>
          <w:color w:val="000000"/>
          <w:sz w:val="32"/>
          <w:szCs w:val="32"/>
          <w:rtl/>
        </w:rPr>
        <w:t>المعجمي،</w:t>
      </w:r>
      <w:proofErr w:type="spellEnd"/>
      <w:r w:rsidRPr="008151D2">
        <w:rPr>
          <w:rFonts w:ascii="Simplified Arabic" w:hAnsi="Simplified Arabic" w:cs="Simplified Arabic"/>
          <w:color w:val="000000"/>
          <w:sz w:val="32"/>
          <w:szCs w:val="32"/>
          <w:rtl/>
        </w:rPr>
        <w:t xml:space="preserve"> ومر هذا الأخير من ثلاث </w:t>
      </w:r>
      <w:proofErr w:type="spellStart"/>
      <w:r w:rsidRPr="008151D2">
        <w:rPr>
          <w:rFonts w:ascii="Simplified Arabic" w:hAnsi="Simplified Arabic" w:cs="Simplified Arabic"/>
          <w:color w:val="000000"/>
          <w:sz w:val="32"/>
          <w:szCs w:val="32"/>
          <w:rtl/>
        </w:rPr>
        <w:t>مراحل:</w:t>
      </w:r>
      <w:proofErr w:type="spellEnd"/>
      <w:r w:rsidRPr="008151D2">
        <w:rPr>
          <w:rFonts w:ascii="Simplified Arabic" w:hAnsi="Simplified Arabic" w:cs="Simplified Arabic"/>
          <w:color w:val="000000"/>
          <w:sz w:val="32"/>
          <w:szCs w:val="32"/>
          <w:rtl/>
        </w:rPr>
        <w:br/>
      </w:r>
      <w:proofErr w:type="spellStart"/>
      <w:r w:rsidRPr="008151D2">
        <w:rPr>
          <w:rFonts w:ascii="Simplified Arabic" w:hAnsi="Simplified Arabic" w:cs="Simplified Arabic"/>
          <w:color w:val="000000"/>
          <w:sz w:val="32"/>
          <w:szCs w:val="32"/>
          <w:rtl/>
        </w:rPr>
        <w:t>"</w:t>
      </w:r>
      <w:proofErr w:type="spellEnd"/>
      <w:r w:rsidRPr="008151D2">
        <w:rPr>
          <w:rFonts w:ascii="Simplified Arabic" w:hAnsi="Simplified Arabic" w:cs="Simplified Arabic"/>
          <w:color w:val="000000"/>
          <w:sz w:val="32"/>
          <w:szCs w:val="32"/>
          <w:rtl/>
        </w:rPr>
        <w:t xml:space="preserve"> المرحلة </w:t>
      </w:r>
      <w:proofErr w:type="spellStart"/>
      <w:r w:rsidRPr="008151D2">
        <w:rPr>
          <w:rFonts w:ascii="Simplified Arabic" w:hAnsi="Simplified Arabic" w:cs="Simplified Arabic"/>
          <w:color w:val="000000"/>
          <w:sz w:val="32"/>
          <w:szCs w:val="32"/>
          <w:rtl/>
        </w:rPr>
        <w:t>الأولى:</w:t>
      </w:r>
      <w:proofErr w:type="spellEnd"/>
      <w:r w:rsidRPr="008151D2">
        <w:rPr>
          <w:rFonts w:ascii="Simplified Arabic" w:hAnsi="Simplified Arabic" w:cs="Simplified Arabic"/>
          <w:color w:val="000000"/>
          <w:sz w:val="32"/>
          <w:szCs w:val="32"/>
          <w:rtl/>
        </w:rPr>
        <w:t xml:space="preserve"> قام خلالها العلماء بجمع كلمات اللغة كيفما اتفق دون أن يتبعوا طريقة محددة...</w:t>
      </w:r>
      <w:r w:rsidRPr="008151D2">
        <w:rPr>
          <w:rFonts w:ascii="Simplified Arabic" w:hAnsi="Simplified Arabic" w:cs="Simplified Arabic"/>
          <w:color w:val="000000"/>
          <w:sz w:val="32"/>
          <w:szCs w:val="32"/>
          <w:rtl/>
        </w:rPr>
        <w:br/>
      </w:r>
      <w:proofErr w:type="gramStart"/>
      <w:r w:rsidRPr="008151D2">
        <w:rPr>
          <w:rFonts w:ascii="Simplified Arabic" w:hAnsi="Simplified Arabic" w:cs="Simplified Arabic"/>
          <w:color w:val="000000"/>
          <w:sz w:val="32"/>
          <w:szCs w:val="32"/>
          <w:rtl/>
        </w:rPr>
        <w:t>المرحلة</w:t>
      </w:r>
      <w:proofErr w:type="gramEnd"/>
      <w:r w:rsidRPr="008151D2">
        <w:rPr>
          <w:rFonts w:ascii="Simplified Arabic" w:hAnsi="Simplified Arabic" w:cs="Simplified Arabic"/>
          <w:color w:val="000000"/>
          <w:sz w:val="32"/>
          <w:szCs w:val="32"/>
          <w:rtl/>
        </w:rPr>
        <w:t xml:space="preserve"> </w:t>
      </w:r>
      <w:proofErr w:type="spellStart"/>
      <w:r w:rsidRPr="008151D2">
        <w:rPr>
          <w:rFonts w:ascii="Simplified Arabic" w:hAnsi="Simplified Arabic" w:cs="Simplified Arabic"/>
          <w:color w:val="000000"/>
          <w:sz w:val="32"/>
          <w:szCs w:val="32"/>
          <w:rtl/>
        </w:rPr>
        <w:t>الثانية:</w:t>
      </w:r>
      <w:proofErr w:type="spellEnd"/>
      <w:r w:rsidRPr="008151D2">
        <w:rPr>
          <w:rFonts w:ascii="Simplified Arabic" w:hAnsi="Simplified Arabic" w:cs="Simplified Arabic"/>
          <w:color w:val="000000"/>
          <w:sz w:val="32"/>
          <w:szCs w:val="32"/>
          <w:rtl/>
        </w:rPr>
        <w:t xml:space="preserve"> وفيها تم جمع الكلمات المتعلقة بموضوع واحد في موضع </w:t>
      </w:r>
      <w:proofErr w:type="spellStart"/>
      <w:r w:rsidRPr="008151D2">
        <w:rPr>
          <w:rFonts w:ascii="Simplified Arabic" w:hAnsi="Simplified Arabic" w:cs="Simplified Arabic"/>
          <w:color w:val="000000"/>
          <w:sz w:val="32"/>
          <w:szCs w:val="32"/>
          <w:rtl/>
        </w:rPr>
        <w:t>واحد،</w:t>
      </w:r>
      <w:proofErr w:type="spellEnd"/>
      <w:r w:rsidRPr="008151D2">
        <w:rPr>
          <w:rFonts w:ascii="Simplified Arabic" w:hAnsi="Simplified Arabic" w:cs="Simplified Arabic"/>
          <w:color w:val="000000"/>
          <w:sz w:val="32"/>
          <w:szCs w:val="32"/>
          <w:rtl/>
        </w:rPr>
        <w:t xml:space="preserve"> وقد وضعت في هذه المرحلة كتب يمكن تسميتها </w:t>
      </w:r>
      <w:proofErr w:type="spellStart"/>
      <w:r w:rsidRPr="008151D2">
        <w:rPr>
          <w:rFonts w:ascii="Simplified Arabic" w:hAnsi="Simplified Arabic" w:cs="Simplified Arabic"/>
          <w:color w:val="000000"/>
          <w:sz w:val="32"/>
          <w:szCs w:val="32"/>
          <w:rtl/>
        </w:rPr>
        <w:t>ب"</w:t>
      </w:r>
      <w:proofErr w:type="spellEnd"/>
      <w:r w:rsidRPr="008151D2">
        <w:rPr>
          <w:rFonts w:ascii="Simplified Arabic" w:hAnsi="Simplified Arabic" w:cs="Simplified Arabic"/>
          <w:color w:val="000000"/>
          <w:sz w:val="32"/>
          <w:szCs w:val="32"/>
          <w:rtl/>
        </w:rPr>
        <w:t xml:space="preserve"> كتب الموضوعات </w:t>
      </w:r>
      <w:proofErr w:type="spellStart"/>
      <w:r w:rsidRPr="008151D2">
        <w:rPr>
          <w:rFonts w:ascii="Simplified Arabic" w:hAnsi="Simplified Arabic" w:cs="Simplified Arabic"/>
          <w:color w:val="000000"/>
          <w:sz w:val="32"/>
          <w:szCs w:val="32"/>
          <w:rtl/>
        </w:rPr>
        <w:t>".</w:t>
      </w:r>
      <w:proofErr w:type="spellEnd"/>
      <w:r w:rsidRPr="008151D2">
        <w:rPr>
          <w:rFonts w:ascii="Simplified Arabic" w:hAnsi="Simplified Arabic" w:cs="Simplified Arabic"/>
          <w:color w:val="000000"/>
          <w:sz w:val="32"/>
          <w:szCs w:val="32"/>
          <w:rtl/>
        </w:rPr>
        <w:br/>
        <w:t xml:space="preserve">المرحلة </w:t>
      </w:r>
      <w:proofErr w:type="spellStart"/>
      <w:r w:rsidRPr="008151D2">
        <w:rPr>
          <w:rFonts w:ascii="Simplified Arabic" w:hAnsi="Simplified Arabic" w:cs="Simplified Arabic"/>
          <w:color w:val="000000"/>
          <w:sz w:val="32"/>
          <w:szCs w:val="32"/>
          <w:rtl/>
        </w:rPr>
        <w:t>الثالثة:</w:t>
      </w:r>
      <w:proofErr w:type="spellEnd"/>
      <w:r w:rsidRPr="008151D2">
        <w:rPr>
          <w:rFonts w:ascii="Simplified Arabic" w:hAnsi="Simplified Arabic" w:cs="Simplified Arabic"/>
          <w:color w:val="000000"/>
          <w:sz w:val="32"/>
          <w:szCs w:val="32"/>
          <w:rtl/>
        </w:rPr>
        <w:t xml:space="preserve"> إذ تعد هذه المرحلة من المراحل الأساسية في تأليف </w:t>
      </w:r>
      <w:proofErr w:type="spellStart"/>
      <w:r w:rsidRPr="008151D2">
        <w:rPr>
          <w:rFonts w:ascii="Simplified Arabic" w:hAnsi="Simplified Arabic" w:cs="Simplified Arabic"/>
          <w:color w:val="000000"/>
          <w:sz w:val="32"/>
          <w:szCs w:val="32"/>
          <w:rtl/>
        </w:rPr>
        <w:t>المعاجم؛</w:t>
      </w:r>
      <w:proofErr w:type="spellEnd"/>
      <w:r w:rsidRPr="008151D2">
        <w:rPr>
          <w:rFonts w:ascii="Simplified Arabic" w:hAnsi="Simplified Arabic" w:cs="Simplified Arabic"/>
          <w:color w:val="000000"/>
          <w:sz w:val="32"/>
          <w:szCs w:val="32"/>
          <w:rtl/>
        </w:rPr>
        <w:t xml:space="preserve"> ففي هذه المرحلة ظهرت كتب المعاجم بدقة وعلمية وحسن الترتيب </w:t>
      </w:r>
      <w:proofErr w:type="spellStart"/>
      <w:r w:rsidRPr="008151D2">
        <w:rPr>
          <w:rFonts w:ascii="Simplified Arabic" w:hAnsi="Simplified Arabic" w:cs="Simplified Arabic"/>
          <w:color w:val="000000"/>
          <w:sz w:val="32"/>
          <w:szCs w:val="32"/>
          <w:rtl/>
        </w:rPr>
        <w:t>والتبويب،</w:t>
      </w:r>
      <w:proofErr w:type="spellEnd"/>
      <w:r w:rsidRPr="008151D2">
        <w:rPr>
          <w:rFonts w:ascii="Simplified Arabic" w:hAnsi="Simplified Arabic" w:cs="Simplified Arabic"/>
          <w:color w:val="000000"/>
          <w:sz w:val="32"/>
          <w:szCs w:val="32"/>
          <w:rtl/>
        </w:rPr>
        <w:t xml:space="preserve"> كمعجم العين للخليل </w:t>
      </w:r>
      <w:proofErr w:type="spellStart"/>
      <w:r w:rsidRPr="008151D2">
        <w:rPr>
          <w:rFonts w:ascii="Simplified Arabic" w:hAnsi="Simplified Arabic" w:cs="Simplified Arabic"/>
          <w:color w:val="000000"/>
          <w:sz w:val="32"/>
          <w:szCs w:val="32"/>
          <w:rtl/>
        </w:rPr>
        <w:t>الفراهيدي</w:t>
      </w:r>
      <w:proofErr w:type="spellEnd"/>
      <w:r w:rsidRPr="008151D2">
        <w:rPr>
          <w:rFonts w:ascii="Simplified Arabic" w:hAnsi="Simplified Arabic" w:cs="Simplified Arabic"/>
          <w:color w:val="000000"/>
          <w:sz w:val="32"/>
          <w:szCs w:val="32"/>
          <w:rtl/>
        </w:rPr>
        <w:t>.</w:t>
      </w:r>
      <w:r w:rsidRPr="008151D2">
        <w:rPr>
          <w:rFonts w:ascii="Simplified Arabic" w:hAnsi="Simplified Arabic" w:cs="Simplified Arabic"/>
          <w:color w:val="000000"/>
          <w:sz w:val="32"/>
          <w:szCs w:val="32"/>
          <w:rtl/>
        </w:rPr>
        <w:br/>
        <w:t xml:space="preserve">بناء </w:t>
      </w:r>
      <w:proofErr w:type="spellStart"/>
      <w:r w:rsidRPr="008151D2">
        <w:rPr>
          <w:rFonts w:ascii="Simplified Arabic" w:hAnsi="Simplified Arabic" w:cs="Simplified Arabic"/>
          <w:color w:val="000000"/>
          <w:sz w:val="32"/>
          <w:szCs w:val="32"/>
          <w:rtl/>
        </w:rPr>
        <w:t>عليه،</w:t>
      </w:r>
      <w:proofErr w:type="spellEnd"/>
      <w:r w:rsidRPr="008151D2">
        <w:rPr>
          <w:rFonts w:ascii="Simplified Arabic" w:hAnsi="Simplified Arabic" w:cs="Simplified Arabic"/>
          <w:color w:val="000000"/>
          <w:sz w:val="32"/>
          <w:szCs w:val="32"/>
          <w:rtl/>
        </w:rPr>
        <w:t xml:space="preserve"> لا يمكن أن ننكر أن العرب القدامى قد فطنوا إلى تصنيف الألفاظ في حقول دلالية منذ وقت </w:t>
      </w:r>
      <w:proofErr w:type="spellStart"/>
      <w:r w:rsidRPr="008151D2">
        <w:rPr>
          <w:rFonts w:ascii="Simplified Arabic" w:hAnsi="Simplified Arabic" w:cs="Simplified Arabic"/>
          <w:color w:val="000000"/>
          <w:sz w:val="32"/>
          <w:szCs w:val="32"/>
          <w:rtl/>
        </w:rPr>
        <w:t>مبكر،</w:t>
      </w:r>
      <w:proofErr w:type="spellEnd"/>
      <w:r w:rsidRPr="008151D2">
        <w:rPr>
          <w:rFonts w:ascii="Simplified Arabic" w:hAnsi="Simplified Arabic" w:cs="Simplified Arabic"/>
          <w:color w:val="000000"/>
          <w:sz w:val="32"/>
          <w:szCs w:val="32"/>
          <w:rtl/>
        </w:rPr>
        <w:t xml:space="preserve"> على الرغم من أنهم لم يستعملوا المصطلح كما استعمل حديثا لدى الغربيين.</w:t>
      </w:r>
      <w:r w:rsidRPr="008151D2">
        <w:rPr>
          <w:rFonts w:ascii="Simplified Arabic" w:hAnsi="Simplified Arabic" w:cs="Simplified Arabic"/>
          <w:color w:val="000000"/>
          <w:sz w:val="32"/>
          <w:szCs w:val="32"/>
          <w:rtl/>
        </w:rPr>
        <w:br/>
      </w:r>
      <w:proofErr w:type="gramStart"/>
      <w:r w:rsidRPr="008151D2">
        <w:rPr>
          <w:rFonts w:ascii="Simplified Arabic" w:hAnsi="Simplified Arabic" w:cs="Simplified Arabic"/>
          <w:color w:val="000000"/>
          <w:sz w:val="32"/>
          <w:szCs w:val="32"/>
          <w:rtl/>
        </w:rPr>
        <w:lastRenderedPageBreak/>
        <w:t>وبهذا</w:t>
      </w:r>
      <w:proofErr w:type="gramEnd"/>
      <w:r w:rsidRPr="008151D2">
        <w:rPr>
          <w:rFonts w:ascii="Simplified Arabic" w:hAnsi="Simplified Arabic" w:cs="Simplified Arabic"/>
          <w:color w:val="000000"/>
          <w:sz w:val="32"/>
          <w:szCs w:val="32"/>
          <w:rtl/>
        </w:rPr>
        <w:t xml:space="preserve"> يصعب على الدارس أن يفصل بين المعاجم العربية ونظرية الحقول الدلالية نظرا لشدة الشبه بينهما. وفي هذا السياق يقول عمر أحمد </w:t>
      </w:r>
      <w:proofErr w:type="spellStart"/>
      <w:r w:rsidRPr="008151D2">
        <w:rPr>
          <w:rFonts w:ascii="Simplified Arabic" w:hAnsi="Simplified Arabic" w:cs="Simplified Arabic"/>
          <w:color w:val="000000"/>
          <w:sz w:val="32"/>
          <w:szCs w:val="32"/>
          <w:rtl/>
        </w:rPr>
        <w:t>مختار:</w:t>
      </w:r>
      <w:proofErr w:type="spellEnd"/>
      <w:r w:rsidRPr="008151D2">
        <w:rPr>
          <w:rFonts w:ascii="Simplified Arabic" w:hAnsi="Simplified Arabic" w:cs="Simplified Arabic"/>
          <w:color w:val="000000"/>
          <w:sz w:val="32"/>
          <w:szCs w:val="32"/>
          <w:rtl/>
        </w:rPr>
        <w:t xml:space="preserve"> "يلفت </w:t>
      </w:r>
      <w:proofErr w:type="spellStart"/>
      <w:r w:rsidRPr="008151D2">
        <w:rPr>
          <w:rFonts w:ascii="Simplified Arabic" w:hAnsi="Simplified Arabic" w:cs="Simplified Arabic"/>
          <w:color w:val="000000"/>
          <w:sz w:val="32"/>
          <w:szCs w:val="32"/>
          <w:rtl/>
        </w:rPr>
        <w:t>النظر-</w:t>
      </w:r>
      <w:proofErr w:type="spellEnd"/>
      <w:r w:rsidRPr="008151D2">
        <w:rPr>
          <w:rFonts w:ascii="Simplified Arabic" w:hAnsi="Simplified Arabic" w:cs="Simplified Arabic"/>
          <w:color w:val="000000"/>
          <w:sz w:val="32"/>
          <w:szCs w:val="32"/>
          <w:rtl/>
        </w:rPr>
        <w:t xml:space="preserve"> إلى حد </w:t>
      </w:r>
      <w:proofErr w:type="spellStart"/>
      <w:r w:rsidRPr="008151D2">
        <w:rPr>
          <w:rFonts w:ascii="Simplified Arabic" w:hAnsi="Simplified Arabic" w:cs="Simplified Arabic"/>
          <w:color w:val="000000"/>
          <w:sz w:val="32"/>
          <w:szCs w:val="32"/>
          <w:rtl/>
        </w:rPr>
        <w:t>كبير-</w:t>
      </w:r>
      <w:proofErr w:type="spellEnd"/>
      <w:r w:rsidRPr="008151D2">
        <w:rPr>
          <w:rFonts w:ascii="Simplified Arabic" w:hAnsi="Simplified Arabic" w:cs="Simplified Arabic"/>
          <w:color w:val="000000"/>
          <w:sz w:val="32"/>
          <w:szCs w:val="32"/>
          <w:rtl/>
        </w:rPr>
        <w:t xml:space="preserve"> الشبه الواضح بين معاجم الحقول الدلالية الحديثة ومعاجم الموضوعات القديمة(في اللغة العربية</w:t>
      </w:r>
      <w:proofErr w:type="spellStart"/>
      <w:r w:rsidRPr="008151D2">
        <w:rPr>
          <w:rFonts w:ascii="Simplified Arabic" w:hAnsi="Simplified Arabic" w:cs="Simplified Arabic"/>
          <w:color w:val="000000"/>
          <w:sz w:val="32"/>
          <w:szCs w:val="32"/>
          <w:rtl/>
        </w:rPr>
        <w:t>)</w:t>
      </w:r>
      <w:proofErr w:type="spellEnd"/>
      <w:r w:rsidRPr="008151D2">
        <w:rPr>
          <w:rFonts w:ascii="Simplified Arabic" w:hAnsi="Simplified Arabic" w:cs="Simplified Arabic"/>
          <w:color w:val="000000"/>
          <w:sz w:val="32"/>
          <w:szCs w:val="32"/>
          <w:rtl/>
        </w:rPr>
        <w:t xml:space="preserve"> فكلاهما يقسم الأشياء إلى موضوعات وكلاهما يعالج الكلمات تحت كل </w:t>
      </w:r>
      <w:proofErr w:type="spellStart"/>
      <w:r w:rsidRPr="008151D2">
        <w:rPr>
          <w:rFonts w:ascii="Simplified Arabic" w:hAnsi="Simplified Arabic" w:cs="Simplified Arabic"/>
          <w:color w:val="000000"/>
          <w:sz w:val="32"/>
          <w:szCs w:val="32"/>
          <w:rtl/>
        </w:rPr>
        <w:t>موضوع،</w:t>
      </w:r>
      <w:proofErr w:type="spellEnd"/>
      <w:r w:rsidRPr="008151D2">
        <w:rPr>
          <w:rFonts w:ascii="Simplified Arabic" w:hAnsi="Simplified Arabic" w:cs="Simplified Arabic"/>
          <w:color w:val="000000"/>
          <w:sz w:val="32"/>
          <w:szCs w:val="32"/>
          <w:rtl/>
        </w:rPr>
        <w:t xml:space="preserve"> وكلاهما قد سبق بنوع من التأليف الجزئي المتمثل في جمع الكلمات الخاصة بموضوع واحد ودراستها تحت عنوان واحد </w:t>
      </w:r>
      <w:proofErr w:type="spellStart"/>
      <w:r w:rsidRPr="008151D2">
        <w:rPr>
          <w:rFonts w:ascii="Simplified Arabic" w:hAnsi="Simplified Arabic" w:cs="Simplified Arabic"/>
          <w:color w:val="000000"/>
          <w:sz w:val="32"/>
          <w:szCs w:val="32"/>
          <w:rtl/>
        </w:rPr>
        <w:t>.</w:t>
      </w:r>
      <w:proofErr w:type="spellEnd"/>
      <w:r w:rsidRPr="008151D2">
        <w:rPr>
          <w:rFonts w:ascii="Simplified Arabic" w:hAnsi="Simplified Arabic" w:cs="Simplified Arabic"/>
          <w:color w:val="000000"/>
          <w:sz w:val="32"/>
          <w:szCs w:val="32"/>
          <w:rtl/>
        </w:rPr>
        <w:br/>
      </w:r>
      <w:proofErr w:type="gramStart"/>
      <w:r w:rsidRPr="008151D2">
        <w:rPr>
          <w:rFonts w:ascii="Simplified Arabic" w:hAnsi="Simplified Arabic" w:cs="Simplified Arabic"/>
          <w:color w:val="000000"/>
          <w:sz w:val="32"/>
          <w:szCs w:val="32"/>
          <w:rtl/>
        </w:rPr>
        <w:t>وبهذا</w:t>
      </w:r>
      <w:proofErr w:type="gramEnd"/>
      <w:r w:rsidRPr="008151D2">
        <w:rPr>
          <w:rFonts w:ascii="Simplified Arabic" w:hAnsi="Simplified Arabic" w:cs="Simplified Arabic"/>
          <w:color w:val="000000"/>
          <w:sz w:val="32"/>
          <w:szCs w:val="32"/>
          <w:rtl/>
        </w:rPr>
        <w:t xml:space="preserve"> يمكن القول بوجود شبه جلي بين معاجم المعاني ونظرية الحقول الدلالية. </w:t>
      </w:r>
      <w:proofErr w:type="gramStart"/>
      <w:r w:rsidRPr="008151D2">
        <w:rPr>
          <w:rFonts w:ascii="Simplified Arabic" w:hAnsi="Simplified Arabic" w:cs="Simplified Arabic"/>
          <w:color w:val="000000"/>
          <w:sz w:val="32"/>
          <w:szCs w:val="32"/>
          <w:rtl/>
        </w:rPr>
        <w:t>ما</w:t>
      </w:r>
      <w:proofErr w:type="gramEnd"/>
      <w:r w:rsidRPr="008151D2">
        <w:rPr>
          <w:rFonts w:ascii="Simplified Arabic" w:hAnsi="Simplified Arabic" w:cs="Simplified Arabic"/>
          <w:color w:val="000000"/>
          <w:sz w:val="32"/>
          <w:szCs w:val="32"/>
          <w:rtl/>
        </w:rPr>
        <w:t xml:space="preserve"> نستشف منه وجود شبه </w:t>
      </w:r>
      <w:proofErr w:type="spellStart"/>
      <w:r w:rsidRPr="008151D2">
        <w:rPr>
          <w:rFonts w:ascii="Simplified Arabic" w:hAnsi="Simplified Arabic" w:cs="Simplified Arabic"/>
          <w:color w:val="000000"/>
          <w:sz w:val="32"/>
          <w:szCs w:val="32"/>
          <w:rtl/>
        </w:rPr>
        <w:t>كذلك،</w:t>
      </w:r>
      <w:proofErr w:type="spellEnd"/>
      <w:r w:rsidRPr="008151D2">
        <w:rPr>
          <w:rFonts w:ascii="Simplified Arabic" w:hAnsi="Simplified Arabic" w:cs="Simplified Arabic"/>
          <w:color w:val="000000"/>
          <w:sz w:val="32"/>
          <w:szCs w:val="32"/>
          <w:rtl/>
        </w:rPr>
        <w:t xml:space="preserve"> في طريقة الاشتغال ثم في تصنيف </w:t>
      </w:r>
      <w:proofErr w:type="spellStart"/>
      <w:r w:rsidRPr="008151D2">
        <w:rPr>
          <w:rFonts w:ascii="Simplified Arabic" w:hAnsi="Simplified Arabic" w:cs="Simplified Arabic"/>
          <w:color w:val="000000"/>
          <w:sz w:val="32"/>
          <w:szCs w:val="32"/>
          <w:rtl/>
        </w:rPr>
        <w:t>الألفاظ،</w:t>
      </w:r>
      <w:proofErr w:type="spellEnd"/>
      <w:r w:rsidRPr="008151D2">
        <w:rPr>
          <w:rFonts w:ascii="Simplified Arabic" w:hAnsi="Simplified Arabic" w:cs="Simplified Arabic"/>
          <w:color w:val="000000"/>
          <w:sz w:val="32"/>
          <w:szCs w:val="32"/>
          <w:rtl/>
        </w:rPr>
        <w:t xml:space="preserve"> والنظر إلى علاقتها بعضها ببعض والحقل الدلالي ككل.</w:t>
      </w:r>
      <w:r w:rsidRPr="008151D2">
        <w:rPr>
          <w:rFonts w:ascii="Simplified Arabic" w:hAnsi="Simplified Arabic" w:cs="Simplified Arabic"/>
          <w:color w:val="000000"/>
          <w:sz w:val="32"/>
          <w:szCs w:val="32"/>
          <w:rtl/>
        </w:rPr>
        <w:br/>
        <w:t xml:space="preserve">فاللغويون العرب اعتنوا بجمع </w:t>
      </w:r>
      <w:proofErr w:type="spellStart"/>
      <w:r w:rsidRPr="008151D2">
        <w:rPr>
          <w:rFonts w:ascii="Simplified Arabic" w:hAnsi="Simplified Arabic" w:cs="Simplified Arabic"/>
          <w:color w:val="000000"/>
          <w:sz w:val="32"/>
          <w:szCs w:val="32"/>
          <w:rtl/>
        </w:rPr>
        <w:t>الألفاظ‘‘</w:t>
      </w:r>
      <w:proofErr w:type="spellEnd"/>
      <w:r w:rsidRPr="008151D2">
        <w:rPr>
          <w:rFonts w:ascii="Simplified Arabic" w:hAnsi="Simplified Arabic" w:cs="Simplified Arabic"/>
          <w:color w:val="000000"/>
          <w:sz w:val="32"/>
          <w:szCs w:val="32"/>
          <w:rtl/>
        </w:rPr>
        <w:t xml:space="preserve"> التي تتحدد موضوعاتها في كتب </w:t>
      </w:r>
      <w:proofErr w:type="spellStart"/>
      <w:r w:rsidRPr="008151D2">
        <w:rPr>
          <w:rFonts w:ascii="Simplified Arabic" w:hAnsi="Simplified Arabic" w:cs="Simplified Arabic"/>
          <w:color w:val="000000"/>
          <w:sz w:val="32"/>
          <w:szCs w:val="32"/>
          <w:rtl/>
        </w:rPr>
        <w:t>مستقلة،</w:t>
      </w:r>
      <w:proofErr w:type="spellEnd"/>
      <w:r w:rsidRPr="008151D2">
        <w:rPr>
          <w:rFonts w:ascii="Simplified Arabic" w:hAnsi="Simplified Arabic" w:cs="Simplified Arabic"/>
          <w:color w:val="000000"/>
          <w:sz w:val="32"/>
          <w:szCs w:val="32"/>
          <w:rtl/>
        </w:rPr>
        <w:t xml:space="preserve"> كالخيل والإبل والطير والجراد والمطر والنخل والسلاح وخلق الإنسان والنبات والزرع والأنواء والأزمنة </w:t>
      </w:r>
      <w:proofErr w:type="spellStart"/>
      <w:r w:rsidRPr="008151D2">
        <w:rPr>
          <w:rFonts w:ascii="Simplified Arabic" w:hAnsi="Simplified Arabic" w:cs="Simplified Arabic"/>
          <w:color w:val="000000"/>
          <w:sz w:val="32"/>
          <w:szCs w:val="32"/>
          <w:rtl/>
        </w:rPr>
        <w:t>.</w:t>
      </w:r>
      <w:proofErr w:type="spellEnd"/>
      <w:r w:rsidRPr="008151D2">
        <w:rPr>
          <w:rFonts w:ascii="Simplified Arabic" w:hAnsi="Simplified Arabic" w:cs="Simplified Arabic"/>
          <w:color w:val="000000"/>
          <w:sz w:val="32"/>
          <w:szCs w:val="32"/>
          <w:rtl/>
        </w:rPr>
        <w:br/>
        <w:t xml:space="preserve">من </w:t>
      </w:r>
      <w:r w:rsidRPr="008151D2">
        <w:rPr>
          <w:rFonts w:ascii="Simplified Arabic" w:hAnsi="Simplified Arabic" w:cs="Simplified Arabic"/>
          <w:b/>
          <w:bCs/>
          <w:color w:val="000000"/>
          <w:sz w:val="32"/>
          <w:szCs w:val="32"/>
          <w:rtl/>
        </w:rPr>
        <w:t xml:space="preserve">أشهر </w:t>
      </w:r>
      <w:proofErr w:type="spellStart"/>
      <w:r w:rsidRPr="008151D2">
        <w:rPr>
          <w:rFonts w:ascii="Simplified Arabic" w:hAnsi="Simplified Arabic" w:cs="Simplified Arabic"/>
          <w:b/>
          <w:bCs/>
          <w:color w:val="000000"/>
          <w:sz w:val="32"/>
          <w:szCs w:val="32"/>
          <w:rtl/>
        </w:rPr>
        <w:t>المؤلفات:</w:t>
      </w:r>
      <w:proofErr w:type="spellEnd"/>
      <w:r w:rsidRPr="008151D2">
        <w:rPr>
          <w:rFonts w:ascii="Simplified Arabic" w:hAnsi="Simplified Arabic" w:cs="Simplified Arabic"/>
          <w:b/>
          <w:bCs/>
          <w:color w:val="000000"/>
          <w:sz w:val="32"/>
          <w:szCs w:val="32"/>
          <w:rtl/>
        </w:rPr>
        <w:br/>
      </w:r>
      <w:proofErr w:type="spellStart"/>
      <w:r w:rsidRPr="008151D2">
        <w:rPr>
          <w:rFonts w:ascii="Simplified Arabic" w:hAnsi="Simplified Arabic" w:cs="Simplified Arabic"/>
          <w:color w:val="000000"/>
          <w:sz w:val="32"/>
          <w:szCs w:val="32"/>
          <w:rtl/>
        </w:rPr>
        <w:t>أ-</w:t>
      </w:r>
      <w:proofErr w:type="spellEnd"/>
      <w:r w:rsidRPr="008151D2">
        <w:rPr>
          <w:rFonts w:ascii="Simplified Arabic" w:hAnsi="Simplified Arabic" w:cs="Simplified Arabic"/>
          <w:color w:val="000000"/>
          <w:sz w:val="32"/>
          <w:szCs w:val="32"/>
          <w:rtl/>
        </w:rPr>
        <w:t xml:space="preserve"> خلق </w:t>
      </w:r>
      <w:proofErr w:type="spellStart"/>
      <w:r w:rsidRPr="008151D2">
        <w:rPr>
          <w:rFonts w:ascii="Simplified Arabic" w:hAnsi="Simplified Arabic" w:cs="Simplified Arabic"/>
          <w:color w:val="000000"/>
          <w:sz w:val="32"/>
          <w:szCs w:val="32"/>
          <w:rtl/>
        </w:rPr>
        <w:t>الإنسان:</w:t>
      </w:r>
      <w:proofErr w:type="spellEnd"/>
      <w:r w:rsidRPr="008151D2">
        <w:rPr>
          <w:rFonts w:ascii="Simplified Arabic" w:hAnsi="Simplified Arabic" w:cs="Simplified Arabic"/>
          <w:color w:val="000000"/>
          <w:sz w:val="32"/>
          <w:szCs w:val="32"/>
          <w:rtl/>
        </w:rPr>
        <w:t xml:space="preserve"> </w:t>
      </w:r>
      <w:proofErr w:type="gramStart"/>
      <w:r w:rsidRPr="008151D2">
        <w:rPr>
          <w:rFonts w:ascii="Simplified Arabic" w:hAnsi="Simplified Arabic" w:cs="Simplified Arabic"/>
          <w:color w:val="000000"/>
          <w:sz w:val="32"/>
          <w:szCs w:val="32"/>
          <w:rtl/>
        </w:rPr>
        <w:t>للأصمعي</w:t>
      </w:r>
      <w:proofErr w:type="gramEnd"/>
      <w:r w:rsidRPr="008151D2">
        <w:rPr>
          <w:rFonts w:ascii="Simplified Arabic" w:hAnsi="Simplified Arabic" w:cs="Simplified Arabic"/>
          <w:color w:val="000000"/>
          <w:sz w:val="32"/>
          <w:szCs w:val="32"/>
          <w:rtl/>
        </w:rPr>
        <w:t xml:space="preserve"> (</w:t>
      </w:r>
      <w:proofErr w:type="spellStart"/>
      <w:r w:rsidRPr="008151D2">
        <w:rPr>
          <w:rFonts w:ascii="Simplified Arabic" w:hAnsi="Simplified Arabic" w:cs="Simplified Arabic"/>
          <w:color w:val="000000"/>
          <w:sz w:val="32"/>
          <w:szCs w:val="32"/>
          <w:rtl/>
        </w:rPr>
        <w:t>216ه).</w:t>
      </w:r>
      <w:proofErr w:type="spellEnd"/>
      <w:r w:rsidRPr="008151D2">
        <w:rPr>
          <w:rFonts w:ascii="Simplified Arabic" w:hAnsi="Simplified Arabic" w:cs="Simplified Arabic"/>
          <w:color w:val="000000"/>
          <w:sz w:val="32"/>
          <w:szCs w:val="32"/>
          <w:rtl/>
        </w:rPr>
        <w:t xml:space="preserve"> </w:t>
      </w:r>
      <w:proofErr w:type="gramStart"/>
      <w:r w:rsidRPr="008151D2">
        <w:rPr>
          <w:rFonts w:ascii="Simplified Arabic" w:hAnsi="Simplified Arabic" w:cs="Simplified Arabic"/>
          <w:color w:val="000000"/>
          <w:sz w:val="32"/>
          <w:szCs w:val="32"/>
          <w:rtl/>
        </w:rPr>
        <w:t>تناول</w:t>
      </w:r>
      <w:proofErr w:type="gramEnd"/>
      <w:r w:rsidRPr="008151D2">
        <w:rPr>
          <w:rFonts w:ascii="Simplified Arabic" w:hAnsi="Simplified Arabic" w:cs="Simplified Arabic"/>
          <w:color w:val="000000"/>
          <w:sz w:val="32"/>
          <w:szCs w:val="32"/>
          <w:rtl/>
        </w:rPr>
        <w:t xml:space="preserve"> فيه أحوال الإنسان قبل </w:t>
      </w:r>
      <w:proofErr w:type="spellStart"/>
      <w:r w:rsidRPr="008151D2">
        <w:rPr>
          <w:rFonts w:ascii="Simplified Arabic" w:hAnsi="Simplified Arabic" w:cs="Simplified Arabic"/>
          <w:color w:val="000000"/>
          <w:sz w:val="32"/>
          <w:szCs w:val="32"/>
          <w:rtl/>
        </w:rPr>
        <w:t>ولادته،</w:t>
      </w:r>
      <w:proofErr w:type="spellEnd"/>
      <w:r w:rsidRPr="008151D2">
        <w:rPr>
          <w:rFonts w:ascii="Simplified Arabic" w:hAnsi="Simplified Arabic" w:cs="Simplified Arabic"/>
          <w:color w:val="000000"/>
          <w:sz w:val="32"/>
          <w:szCs w:val="32"/>
          <w:rtl/>
        </w:rPr>
        <w:t xml:space="preserve"> ثم وصف جسم الإنسان </w:t>
      </w:r>
      <w:proofErr w:type="spellStart"/>
      <w:r w:rsidRPr="008151D2">
        <w:rPr>
          <w:rFonts w:ascii="Simplified Arabic" w:hAnsi="Simplified Arabic" w:cs="Simplified Arabic"/>
          <w:color w:val="000000"/>
          <w:sz w:val="32"/>
          <w:szCs w:val="32"/>
          <w:rtl/>
        </w:rPr>
        <w:t>كاملا،</w:t>
      </w:r>
      <w:proofErr w:type="spellEnd"/>
      <w:r w:rsidRPr="008151D2">
        <w:rPr>
          <w:rFonts w:ascii="Simplified Arabic" w:hAnsi="Simplified Arabic" w:cs="Simplified Arabic"/>
          <w:color w:val="000000"/>
          <w:sz w:val="32"/>
          <w:szCs w:val="32"/>
          <w:rtl/>
        </w:rPr>
        <w:t xml:space="preserve"> وأكثر فيه من الشعر والأخبار.</w:t>
      </w:r>
      <w:r w:rsidRPr="008151D2">
        <w:rPr>
          <w:rFonts w:ascii="Simplified Arabic" w:hAnsi="Simplified Arabic" w:cs="Simplified Arabic"/>
          <w:color w:val="000000"/>
          <w:sz w:val="32"/>
          <w:szCs w:val="32"/>
          <w:rtl/>
        </w:rPr>
        <w:br/>
      </w:r>
      <w:proofErr w:type="spellStart"/>
      <w:r w:rsidRPr="008151D2">
        <w:rPr>
          <w:rFonts w:ascii="Simplified Arabic" w:hAnsi="Simplified Arabic" w:cs="Simplified Arabic"/>
          <w:color w:val="000000"/>
          <w:sz w:val="32"/>
          <w:szCs w:val="32"/>
          <w:rtl/>
        </w:rPr>
        <w:t>ب-</w:t>
      </w:r>
      <w:proofErr w:type="spellEnd"/>
      <w:r w:rsidRPr="008151D2">
        <w:rPr>
          <w:rFonts w:ascii="Simplified Arabic" w:hAnsi="Simplified Arabic" w:cs="Simplified Arabic"/>
          <w:color w:val="000000"/>
          <w:sz w:val="32"/>
          <w:szCs w:val="32"/>
          <w:rtl/>
        </w:rPr>
        <w:t xml:space="preserve"> </w:t>
      </w:r>
      <w:proofErr w:type="gramStart"/>
      <w:r w:rsidRPr="008151D2">
        <w:rPr>
          <w:rFonts w:ascii="Simplified Arabic" w:hAnsi="Simplified Arabic" w:cs="Simplified Arabic"/>
          <w:color w:val="000000"/>
          <w:sz w:val="32"/>
          <w:szCs w:val="32"/>
          <w:rtl/>
        </w:rPr>
        <w:t>خلق</w:t>
      </w:r>
      <w:proofErr w:type="gramEnd"/>
      <w:r w:rsidRPr="008151D2">
        <w:rPr>
          <w:rFonts w:ascii="Simplified Arabic" w:hAnsi="Simplified Arabic" w:cs="Simplified Arabic"/>
          <w:color w:val="000000"/>
          <w:sz w:val="32"/>
          <w:szCs w:val="32"/>
          <w:rtl/>
        </w:rPr>
        <w:t xml:space="preserve"> الإنسان لأبي محمد ثابت بن الكوفي (</w:t>
      </w:r>
      <w:proofErr w:type="spellStart"/>
      <w:r w:rsidRPr="008151D2">
        <w:rPr>
          <w:rFonts w:ascii="Simplified Arabic" w:hAnsi="Simplified Arabic" w:cs="Simplified Arabic"/>
          <w:color w:val="000000"/>
          <w:sz w:val="32"/>
          <w:szCs w:val="32"/>
          <w:rtl/>
        </w:rPr>
        <w:t>250ه):</w:t>
      </w:r>
      <w:proofErr w:type="spellEnd"/>
      <w:r w:rsidRPr="008151D2">
        <w:rPr>
          <w:rFonts w:ascii="Simplified Arabic" w:hAnsi="Simplified Arabic" w:cs="Simplified Arabic"/>
          <w:color w:val="000000"/>
          <w:sz w:val="32"/>
          <w:szCs w:val="32"/>
          <w:rtl/>
        </w:rPr>
        <w:t xml:space="preserve"> هو كتاب </w:t>
      </w:r>
      <w:proofErr w:type="spellStart"/>
      <w:r w:rsidRPr="008151D2">
        <w:rPr>
          <w:rFonts w:ascii="Simplified Arabic" w:hAnsi="Simplified Arabic" w:cs="Simplified Arabic"/>
          <w:color w:val="000000"/>
          <w:sz w:val="32"/>
          <w:szCs w:val="32"/>
          <w:rtl/>
        </w:rPr>
        <w:t>شامل،</w:t>
      </w:r>
      <w:proofErr w:type="spellEnd"/>
      <w:r w:rsidRPr="008151D2">
        <w:rPr>
          <w:rFonts w:ascii="Simplified Arabic" w:hAnsi="Simplified Arabic" w:cs="Simplified Arabic"/>
          <w:color w:val="000000"/>
          <w:sz w:val="32"/>
          <w:szCs w:val="32"/>
          <w:rtl/>
        </w:rPr>
        <w:t xml:space="preserve"> تناول فيه كل عضو من أعضاء الإنسان.</w:t>
      </w:r>
      <w:r w:rsidRPr="008151D2">
        <w:rPr>
          <w:rFonts w:ascii="Simplified Arabic" w:hAnsi="Simplified Arabic" w:cs="Simplified Arabic"/>
          <w:color w:val="000000"/>
          <w:sz w:val="32"/>
          <w:szCs w:val="32"/>
          <w:rtl/>
        </w:rPr>
        <w:br/>
      </w:r>
      <w:proofErr w:type="gramStart"/>
      <w:r w:rsidRPr="008151D2">
        <w:rPr>
          <w:rFonts w:ascii="Simplified Arabic" w:hAnsi="Simplified Arabic" w:cs="Simplified Arabic"/>
          <w:color w:val="000000"/>
          <w:sz w:val="32"/>
          <w:szCs w:val="32"/>
          <w:rtl/>
        </w:rPr>
        <w:t>لما</w:t>
      </w:r>
      <w:proofErr w:type="gramEnd"/>
      <w:r w:rsidRPr="008151D2">
        <w:rPr>
          <w:rFonts w:ascii="Simplified Arabic" w:hAnsi="Simplified Arabic" w:cs="Simplified Arabic"/>
          <w:color w:val="000000"/>
          <w:sz w:val="32"/>
          <w:szCs w:val="32"/>
          <w:rtl/>
        </w:rPr>
        <w:t xml:space="preserve"> كان الحيوان يتسم بمنافع كثيرة في حياة العرب وصلتهم </w:t>
      </w:r>
      <w:proofErr w:type="spellStart"/>
      <w:r w:rsidRPr="008151D2">
        <w:rPr>
          <w:rFonts w:ascii="Simplified Arabic" w:hAnsi="Simplified Arabic" w:cs="Simplified Arabic"/>
          <w:color w:val="000000"/>
          <w:sz w:val="32"/>
          <w:szCs w:val="32"/>
          <w:rtl/>
        </w:rPr>
        <w:t>به،</w:t>
      </w:r>
      <w:proofErr w:type="spellEnd"/>
      <w:r w:rsidRPr="008151D2">
        <w:rPr>
          <w:rFonts w:ascii="Simplified Arabic" w:hAnsi="Simplified Arabic" w:cs="Simplified Arabic"/>
          <w:color w:val="000000"/>
          <w:sz w:val="32"/>
          <w:szCs w:val="32"/>
          <w:rtl/>
        </w:rPr>
        <w:t xml:space="preserve"> فألفوا مؤلفات عدة تتناول الحيوان من حيث أسماؤه وأسنانه وأوصافه وطعامه وشرابه ودواؤه...</w:t>
      </w:r>
      <w:proofErr w:type="gramStart"/>
      <w:r w:rsidRPr="008151D2">
        <w:rPr>
          <w:rFonts w:ascii="Simplified Arabic" w:hAnsi="Simplified Arabic" w:cs="Simplified Arabic"/>
          <w:color w:val="000000"/>
          <w:sz w:val="32"/>
          <w:szCs w:val="32"/>
          <w:rtl/>
        </w:rPr>
        <w:t>الخ</w:t>
      </w:r>
      <w:proofErr w:type="gramEnd"/>
      <w:r w:rsidRPr="008151D2">
        <w:rPr>
          <w:rFonts w:ascii="Simplified Arabic" w:hAnsi="Simplified Arabic" w:cs="Simplified Arabic"/>
          <w:color w:val="000000"/>
          <w:sz w:val="32"/>
          <w:szCs w:val="32"/>
          <w:rtl/>
        </w:rPr>
        <w:t>.</w:t>
      </w:r>
      <w:r w:rsidRPr="008151D2">
        <w:rPr>
          <w:rFonts w:ascii="Simplified Arabic" w:hAnsi="Simplified Arabic" w:cs="Simplified Arabic"/>
          <w:color w:val="000000"/>
          <w:sz w:val="32"/>
          <w:szCs w:val="32"/>
          <w:rtl/>
        </w:rPr>
        <w:br/>
      </w:r>
      <w:r w:rsidRPr="008151D2">
        <w:rPr>
          <w:rFonts w:ascii="Simplified Arabic" w:hAnsi="Simplified Arabic" w:cs="Simplified Arabic"/>
          <w:b/>
          <w:bCs/>
          <w:color w:val="000000"/>
          <w:sz w:val="32"/>
          <w:szCs w:val="32"/>
          <w:rtl/>
        </w:rPr>
        <w:t xml:space="preserve">ومن تلك </w:t>
      </w:r>
      <w:proofErr w:type="spellStart"/>
      <w:r w:rsidRPr="008151D2">
        <w:rPr>
          <w:rFonts w:ascii="Simplified Arabic" w:hAnsi="Simplified Arabic" w:cs="Simplified Arabic"/>
          <w:b/>
          <w:bCs/>
          <w:color w:val="000000"/>
          <w:sz w:val="32"/>
          <w:szCs w:val="32"/>
          <w:rtl/>
        </w:rPr>
        <w:t>المؤلفات:</w:t>
      </w:r>
      <w:proofErr w:type="spellEnd"/>
      <w:r w:rsidRPr="008151D2">
        <w:rPr>
          <w:rFonts w:ascii="Simplified Arabic" w:hAnsi="Simplified Arabic" w:cs="Simplified Arabic"/>
          <w:color w:val="000000"/>
          <w:sz w:val="32"/>
          <w:szCs w:val="32"/>
          <w:rtl/>
        </w:rPr>
        <w:br/>
      </w:r>
      <w:proofErr w:type="spellStart"/>
      <w:r w:rsidRPr="008151D2">
        <w:rPr>
          <w:rFonts w:ascii="Simplified Arabic" w:hAnsi="Simplified Arabic" w:cs="Simplified Arabic"/>
          <w:color w:val="000000"/>
          <w:sz w:val="32"/>
          <w:szCs w:val="32"/>
          <w:rtl/>
        </w:rPr>
        <w:t>أ-</w:t>
      </w:r>
      <w:proofErr w:type="spellEnd"/>
      <w:r w:rsidRPr="008151D2">
        <w:rPr>
          <w:rFonts w:ascii="Simplified Arabic" w:hAnsi="Simplified Arabic" w:cs="Simplified Arabic"/>
          <w:color w:val="000000"/>
          <w:sz w:val="32"/>
          <w:szCs w:val="32"/>
          <w:rtl/>
        </w:rPr>
        <w:t xml:space="preserve"> كتاب الإبل </w:t>
      </w:r>
      <w:proofErr w:type="spellStart"/>
      <w:r w:rsidRPr="008151D2">
        <w:rPr>
          <w:rFonts w:ascii="Simplified Arabic" w:hAnsi="Simplified Arabic" w:cs="Simplified Arabic"/>
          <w:color w:val="000000"/>
          <w:sz w:val="32"/>
          <w:szCs w:val="32"/>
          <w:rtl/>
        </w:rPr>
        <w:t>للأصمعي؛</w:t>
      </w:r>
      <w:proofErr w:type="spellEnd"/>
      <w:r w:rsidRPr="008151D2">
        <w:rPr>
          <w:rFonts w:ascii="Simplified Arabic" w:hAnsi="Simplified Arabic" w:cs="Simplified Arabic"/>
          <w:color w:val="000000"/>
          <w:sz w:val="32"/>
          <w:szCs w:val="32"/>
          <w:rtl/>
        </w:rPr>
        <w:t xml:space="preserve"> إذ تناول فيه أسماء الإبل وألوانها </w:t>
      </w:r>
      <w:proofErr w:type="gramStart"/>
      <w:r w:rsidRPr="008151D2">
        <w:rPr>
          <w:rFonts w:ascii="Simplified Arabic" w:hAnsi="Simplified Arabic" w:cs="Simplified Arabic"/>
          <w:color w:val="000000"/>
          <w:sz w:val="32"/>
          <w:szCs w:val="32"/>
          <w:rtl/>
        </w:rPr>
        <w:t xml:space="preserve">وأمراضها </w:t>
      </w:r>
      <w:proofErr w:type="spellStart"/>
      <w:r w:rsidRPr="008151D2">
        <w:rPr>
          <w:rFonts w:ascii="Simplified Arabic" w:hAnsi="Simplified Arabic" w:cs="Simplified Arabic"/>
          <w:color w:val="000000"/>
          <w:sz w:val="32"/>
          <w:szCs w:val="32"/>
          <w:rtl/>
        </w:rPr>
        <w:t>.</w:t>
      </w:r>
      <w:proofErr w:type="spellEnd"/>
      <w:proofErr w:type="gramEnd"/>
      <w:r w:rsidRPr="008151D2">
        <w:rPr>
          <w:rFonts w:ascii="Simplified Arabic" w:hAnsi="Simplified Arabic" w:cs="Simplified Arabic"/>
          <w:color w:val="000000"/>
          <w:sz w:val="32"/>
          <w:szCs w:val="32"/>
          <w:rtl/>
        </w:rPr>
        <w:br/>
      </w:r>
      <w:proofErr w:type="spellStart"/>
      <w:r w:rsidRPr="008151D2">
        <w:rPr>
          <w:rFonts w:ascii="Simplified Arabic" w:hAnsi="Simplified Arabic" w:cs="Simplified Arabic"/>
          <w:color w:val="000000"/>
          <w:sz w:val="32"/>
          <w:szCs w:val="32"/>
          <w:rtl/>
        </w:rPr>
        <w:t>ب-</w:t>
      </w:r>
      <w:proofErr w:type="spellEnd"/>
      <w:r w:rsidRPr="008151D2">
        <w:rPr>
          <w:rFonts w:ascii="Simplified Arabic" w:hAnsi="Simplified Arabic" w:cs="Simplified Arabic"/>
          <w:color w:val="000000"/>
          <w:sz w:val="32"/>
          <w:szCs w:val="32"/>
          <w:rtl/>
        </w:rPr>
        <w:t xml:space="preserve"> خلق الفرس لأبي عبد الله محمد بن زياد الأعرابي(ت </w:t>
      </w:r>
      <w:proofErr w:type="spellStart"/>
      <w:r w:rsidRPr="008151D2">
        <w:rPr>
          <w:rFonts w:ascii="Simplified Arabic" w:hAnsi="Simplified Arabic" w:cs="Simplified Arabic"/>
          <w:color w:val="000000"/>
          <w:sz w:val="32"/>
          <w:szCs w:val="32"/>
          <w:rtl/>
        </w:rPr>
        <w:t>332ه).</w:t>
      </w:r>
      <w:proofErr w:type="spellEnd"/>
      <w:r w:rsidRPr="008151D2">
        <w:rPr>
          <w:rFonts w:ascii="Simplified Arabic" w:hAnsi="Simplified Arabic" w:cs="Simplified Arabic"/>
          <w:color w:val="000000"/>
          <w:sz w:val="32"/>
          <w:szCs w:val="32"/>
          <w:rtl/>
        </w:rPr>
        <w:br/>
      </w:r>
      <w:proofErr w:type="spellStart"/>
      <w:r w:rsidRPr="008151D2">
        <w:rPr>
          <w:rFonts w:ascii="Simplified Arabic" w:hAnsi="Simplified Arabic" w:cs="Simplified Arabic"/>
          <w:color w:val="000000"/>
          <w:sz w:val="32"/>
          <w:szCs w:val="32"/>
          <w:rtl/>
        </w:rPr>
        <w:t>ج-</w:t>
      </w:r>
      <w:proofErr w:type="spellEnd"/>
      <w:r w:rsidRPr="008151D2">
        <w:rPr>
          <w:rFonts w:ascii="Simplified Arabic" w:hAnsi="Simplified Arabic" w:cs="Simplified Arabic"/>
          <w:color w:val="000000"/>
          <w:sz w:val="32"/>
          <w:szCs w:val="32"/>
          <w:rtl/>
        </w:rPr>
        <w:t xml:space="preserve"> كتاب الخيل للأصمعي.</w:t>
      </w:r>
      <w:r w:rsidRPr="008151D2">
        <w:rPr>
          <w:rFonts w:ascii="Simplified Arabic" w:hAnsi="Simplified Arabic" w:cs="Simplified Arabic"/>
          <w:color w:val="000000"/>
          <w:sz w:val="32"/>
          <w:szCs w:val="32"/>
          <w:rtl/>
        </w:rPr>
        <w:br/>
        <w:t xml:space="preserve">والكتب في هذا الباب </w:t>
      </w:r>
      <w:proofErr w:type="spellStart"/>
      <w:r w:rsidRPr="008151D2">
        <w:rPr>
          <w:rFonts w:ascii="Simplified Arabic" w:hAnsi="Simplified Arabic" w:cs="Simplified Arabic"/>
          <w:color w:val="000000"/>
          <w:sz w:val="32"/>
          <w:szCs w:val="32"/>
          <w:rtl/>
        </w:rPr>
        <w:t>كثيرة،</w:t>
      </w:r>
      <w:proofErr w:type="spellEnd"/>
      <w:r w:rsidRPr="008151D2">
        <w:rPr>
          <w:rFonts w:ascii="Simplified Arabic" w:hAnsi="Simplified Arabic" w:cs="Simplified Arabic"/>
          <w:color w:val="000000"/>
          <w:sz w:val="32"/>
          <w:szCs w:val="32"/>
          <w:rtl/>
        </w:rPr>
        <w:t xml:space="preserve"> هذا </w:t>
      </w:r>
      <w:proofErr w:type="gramStart"/>
      <w:r w:rsidRPr="008151D2">
        <w:rPr>
          <w:rFonts w:ascii="Simplified Arabic" w:hAnsi="Simplified Arabic" w:cs="Simplified Arabic"/>
          <w:color w:val="000000"/>
          <w:sz w:val="32"/>
          <w:szCs w:val="32"/>
          <w:rtl/>
        </w:rPr>
        <w:t>دليل</w:t>
      </w:r>
      <w:proofErr w:type="gramEnd"/>
      <w:r w:rsidRPr="008151D2">
        <w:rPr>
          <w:rFonts w:ascii="Simplified Arabic" w:hAnsi="Simplified Arabic" w:cs="Simplified Arabic"/>
          <w:color w:val="000000"/>
          <w:sz w:val="32"/>
          <w:szCs w:val="32"/>
          <w:rtl/>
        </w:rPr>
        <w:t xml:space="preserve"> على مدى استيعاب العرب القدامى لطرق </w:t>
      </w:r>
      <w:r w:rsidRPr="008151D2">
        <w:rPr>
          <w:rFonts w:ascii="Simplified Arabic" w:hAnsi="Simplified Arabic" w:cs="Simplified Arabic"/>
          <w:color w:val="000000"/>
          <w:sz w:val="32"/>
          <w:szCs w:val="32"/>
          <w:rtl/>
        </w:rPr>
        <w:lastRenderedPageBreak/>
        <w:t xml:space="preserve">التعامل مع </w:t>
      </w:r>
      <w:proofErr w:type="spellStart"/>
      <w:r w:rsidRPr="008151D2">
        <w:rPr>
          <w:rFonts w:ascii="Simplified Arabic" w:hAnsi="Simplified Arabic" w:cs="Simplified Arabic"/>
          <w:color w:val="000000"/>
          <w:sz w:val="32"/>
          <w:szCs w:val="32"/>
          <w:rtl/>
        </w:rPr>
        <w:t>اللغة،</w:t>
      </w:r>
      <w:proofErr w:type="spellEnd"/>
      <w:r w:rsidRPr="008151D2">
        <w:rPr>
          <w:rFonts w:ascii="Simplified Arabic" w:hAnsi="Simplified Arabic" w:cs="Simplified Arabic"/>
          <w:color w:val="000000"/>
          <w:sz w:val="32"/>
          <w:szCs w:val="32"/>
          <w:rtl/>
        </w:rPr>
        <w:t xml:space="preserve"> من حيث تصنيفها وتبويبها... </w:t>
      </w:r>
      <w:proofErr w:type="gramStart"/>
      <w:r w:rsidRPr="008151D2">
        <w:rPr>
          <w:rFonts w:ascii="Simplified Arabic" w:hAnsi="Simplified Arabic" w:cs="Simplified Arabic"/>
          <w:color w:val="000000"/>
          <w:sz w:val="32"/>
          <w:szCs w:val="32"/>
          <w:rtl/>
        </w:rPr>
        <w:t>إلى</w:t>
      </w:r>
      <w:proofErr w:type="gramEnd"/>
      <w:r w:rsidRPr="008151D2">
        <w:rPr>
          <w:rFonts w:ascii="Simplified Arabic" w:hAnsi="Simplified Arabic" w:cs="Simplified Arabic"/>
          <w:color w:val="000000"/>
          <w:sz w:val="32"/>
          <w:szCs w:val="32"/>
          <w:rtl/>
        </w:rPr>
        <w:t xml:space="preserve"> جانب الاهتمام بدلالات الألفاظ ومعانيها لفهم القرآن الكريم.</w:t>
      </w:r>
      <w:r w:rsidRPr="008151D2">
        <w:rPr>
          <w:rFonts w:ascii="Simplified Arabic" w:hAnsi="Simplified Arabic" w:cs="Simplified Arabic"/>
          <w:color w:val="000000"/>
          <w:sz w:val="32"/>
          <w:szCs w:val="32"/>
          <w:rtl/>
        </w:rPr>
        <w:br/>
        <w:t xml:space="preserve">في هذا السياق تجدر الإشارة </w:t>
      </w:r>
      <w:proofErr w:type="spellStart"/>
      <w:r w:rsidRPr="008151D2">
        <w:rPr>
          <w:rFonts w:ascii="Simplified Arabic" w:hAnsi="Simplified Arabic" w:cs="Simplified Arabic"/>
          <w:color w:val="000000"/>
          <w:sz w:val="32"/>
          <w:szCs w:val="32"/>
          <w:rtl/>
        </w:rPr>
        <w:t>إلى‘‘</w:t>
      </w:r>
      <w:proofErr w:type="spellEnd"/>
      <w:r w:rsidRPr="008151D2">
        <w:rPr>
          <w:rFonts w:ascii="Simplified Arabic" w:hAnsi="Simplified Arabic" w:cs="Simplified Arabic"/>
          <w:color w:val="000000"/>
          <w:sz w:val="32"/>
          <w:szCs w:val="32"/>
          <w:rtl/>
        </w:rPr>
        <w:t xml:space="preserve"> أن الدراسات اللغوية العربية الحديثة لم تعرف المصطلح إلا بعد اطلاعها على الدراسات اللغوية الغربية...على الرغم من أن الدراسات العربية قد عرفت الحقول الدلالية تطبيقا وإجراء في أكثر من مصدر وعبر قرون متعاقبة </w:t>
      </w:r>
      <w:proofErr w:type="spellStart"/>
      <w:r w:rsidRPr="008151D2">
        <w:rPr>
          <w:rFonts w:ascii="Simplified Arabic" w:hAnsi="Simplified Arabic" w:cs="Simplified Arabic"/>
          <w:color w:val="000000"/>
          <w:sz w:val="32"/>
          <w:szCs w:val="32"/>
          <w:rtl/>
        </w:rPr>
        <w:t>.</w:t>
      </w:r>
      <w:proofErr w:type="spellEnd"/>
      <w:r w:rsidRPr="008151D2">
        <w:rPr>
          <w:rFonts w:ascii="Simplified Arabic" w:hAnsi="Simplified Arabic" w:cs="Simplified Arabic"/>
          <w:color w:val="000000"/>
          <w:sz w:val="32"/>
          <w:szCs w:val="32"/>
          <w:rtl/>
        </w:rPr>
        <w:br/>
      </w:r>
      <w:proofErr w:type="spellStart"/>
      <w:proofErr w:type="gramStart"/>
      <w:r w:rsidRPr="008151D2">
        <w:rPr>
          <w:rFonts w:ascii="Simplified Arabic" w:hAnsi="Simplified Arabic" w:cs="Simplified Arabic"/>
          <w:b/>
          <w:bCs/>
          <w:color w:val="000000"/>
          <w:sz w:val="32"/>
          <w:szCs w:val="32"/>
          <w:rtl/>
        </w:rPr>
        <w:t>خاتمة</w:t>
      </w:r>
      <w:proofErr w:type="gramEnd"/>
      <w:r w:rsidRPr="008151D2">
        <w:rPr>
          <w:rFonts w:ascii="Simplified Arabic" w:hAnsi="Simplified Arabic" w:cs="Simplified Arabic"/>
          <w:b/>
          <w:bCs/>
          <w:color w:val="000000"/>
          <w:sz w:val="32"/>
          <w:szCs w:val="32"/>
          <w:rtl/>
        </w:rPr>
        <w:t>:</w:t>
      </w:r>
      <w:proofErr w:type="spellEnd"/>
      <w:r w:rsidRPr="008151D2">
        <w:rPr>
          <w:rFonts w:ascii="Simplified Arabic" w:hAnsi="Simplified Arabic" w:cs="Simplified Arabic"/>
          <w:color w:val="000000"/>
          <w:sz w:val="32"/>
          <w:szCs w:val="32"/>
          <w:rtl/>
        </w:rPr>
        <w:br/>
        <w:t xml:space="preserve">خلاصة </w:t>
      </w:r>
      <w:proofErr w:type="spellStart"/>
      <w:r w:rsidRPr="008151D2">
        <w:rPr>
          <w:rFonts w:ascii="Simplified Arabic" w:hAnsi="Simplified Arabic" w:cs="Simplified Arabic"/>
          <w:color w:val="000000"/>
          <w:sz w:val="32"/>
          <w:szCs w:val="32"/>
          <w:rtl/>
        </w:rPr>
        <w:t>القول،</w:t>
      </w:r>
      <w:proofErr w:type="spellEnd"/>
      <w:r w:rsidRPr="008151D2">
        <w:rPr>
          <w:rFonts w:ascii="Simplified Arabic" w:hAnsi="Simplified Arabic" w:cs="Simplified Arabic"/>
          <w:color w:val="000000"/>
          <w:sz w:val="32"/>
          <w:szCs w:val="32"/>
          <w:rtl/>
        </w:rPr>
        <w:t xml:space="preserve"> إن نظرية الحقول الدلالية أضافت الكثير إلى مجالات </w:t>
      </w:r>
      <w:proofErr w:type="spellStart"/>
      <w:r w:rsidRPr="008151D2">
        <w:rPr>
          <w:rFonts w:ascii="Simplified Arabic" w:hAnsi="Simplified Arabic" w:cs="Simplified Arabic"/>
          <w:color w:val="000000"/>
          <w:sz w:val="32"/>
          <w:szCs w:val="32"/>
          <w:rtl/>
        </w:rPr>
        <w:t>معرفية،</w:t>
      </w:r>
      <w:proofErr w:type="spellEnd"/>
      <w:r w:rsidRPr="008151D2">
        <w:rPr>
          <w:rFonts w:ascii="Simplified Arabic" w:hAnsi="Simplified Arabic" w:cs="Simplified Arabic"/>
          <w:color w:val="000000"/>
          <w:sz w:val="32"/>
          <w:szCs w:val="32"/>
          <w:rtl/>
        </w:rPr>
        <w:t xml:space="preserve"> ثم أضحت وسيلة لفهم دلالات النصوص وتحليل شخصية الكاتب في مجال النقد الأدبي. </w:t>
      </w:r>
      <w:proofErr w:type="gramStart"/>
      <w:r w:rsidRPr="008151D2">
        <w:rPr>
          <w:rFonts w:ascii="Simplified Arabic" w:hAnsi="Simplified Arabic" w:cs="Simplified Arabic"/>
          <w:color w:val="000000"/>
          <w:sz w:val="32"/>
          <w:szCs w:val="32"/>
          <w:rtl/>
        </w:rPr>
        <w:t>كما</w:t>
      </w:r>
      <w:proofErr w:type="gramEnd"/>
      <w:r w:rsidRPr="008151D2">
        <w:rPr>
          <w:rFonts w:ascii="Simplified Arabic" w:hAnsi="Simplified Arabic" w:cs="Simplified Arabic"/>
          <w:color w:val="000000"/>
          <w:sz w:val="32"/>
          <w:szCs w:val="32"/>
          <w:rtl/>
        </w:rPr>
        <w:t xml:space="preserve"> أنها تعد الوعاء الذي ينهل منه الكاتب الألفاظ</w:t>
      </w:r>
      <w:r w:rsidRPr="008151D2">
        <w:rPr>
          <w:rFonts w:ascii="Simplified Arabic" w:hAnsi="Simplified Arabic" w:cs="Simplified Arabic" w:hint="cs"/>
          <w:color w:val="000000"/>
          <w:sz w:val="32"/>
          <w:szCs w:val="32"/>
          <w:rtl/>
        </w:rPr>
        <w:t xml:space="preserve"> </w:t>
      </w:r>
      <w:r w:rsidRPr="008151D2">
        <w:rPr>
          <w:rFonts w:ascii="Simplified Arabic" w:hAnsi="Simplified Arabic" w:cs="Simplified Arabic"/>
          <w:color w:val="000000"/>
          <w:sz w:val="32"/>
          <w:szCs w:val="32"/>
          <w:rtl/>
        </w:rPr>
        <w:t>المتجانسة التي تخدم موضوعه.</w:t>
      </w:r>
    </w:p>
    <w:p w:rsidR="00147D41" w:rsidRPr="008151D2" w:rsidRDefault="008151D2" w:rsidP="008151D2">
      <w:pPr>
        <w:bidi/>
        <w:rPr>
          <w:rFonts w:ascii="Simplified Arabic" w:hAnsi="Simplified Arabic" w:cs="Simplified Arabic"/>
          <w:sz w:val="32"/>
          <w:szCs w:val="32"/>
        </w:rPr>
      </w:pPr>
    </w:p>
    <w:sectPr w:rsidR="00147D41" w:rsidRPr="008151D2" w:rsidSect="006A371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08"/>
  <w:hyphenationZone w:val="425"/>
  <w:characterSpacingControl w:val="doNotCompress"/>
  <w:compat/>
  <w:rsids>
    <w:rsidRoot w:val="008151D2"/>
    <w:rsid w:val="00070E93"/>
    <w:rsid w:val="006A371C"/>
    <w:rsid w:val="007C2311"/>
    <w:rsid w:val="008151D2"/>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371C"/>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wrapword">
    <w:name w:val="wrapword"/>
    <w:basedOn w:val="Normal"/>
    <w:rsid w:val="008151D2"/>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arttextmain">
    <w:name w:val="arttextmain"/>
    <w:basedOn w:val="Normal"/>
    <w:rsid w:val="008151D2"/>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r="http://schemas.openxmlformats.org/officeDocument/2006/relationships" xmlns:w="http://schemas.openxmlformats.org/wordprocessingml/2006/main">
  <w:divs>
    <w:div w:id="1430465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769</Words>
  <Characters>4232</Characters>
  <Application>Microsoft Office Word</Application>
  <DocSecurity>0</DocSecurity>
  <Lines>35</Lines>
  <Paragraphs>9</Paragraphs>
  <ScaleCrop>false</ScaleCrop>
  <Company/>
  <LinksUpToDate>false</LinksUpToDate>
  <CharactersWithSpaces>4992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DUALCOMPUTER</dc:creator>
  <cp:lastModifiedBy>DUALCOMPUTER</cp:lastModifiedBy>
  <cp:revision>1</cp:revision>
  <dcterms:created xsi:type="dcterms:W3CDTF">2025-12-01T12:15:00Z</dcterms:created>
  <dcterms:modified xsi:type="dcterms:W3CDTF">2025-12-01T12:19:00Z</dcterms:modified>
</cp:coreProperties>
</file>